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E6E6" w14:textId="77777777" w:rsidR="00BE697C" w:rsidRDefault="005D4DE6">
      <w:pPr>
        <w:spacing w:after="0" w:line="240" w:lineRule="auto"/>
        <w:rPr>
          <w:rFonts w:ascii="Arial" w:hAnsi="Arial"/>
          <w:b/>
          <w:bCs/>
          <w:sz w:val="32"/>
          <w:szCs w:val="32"/>
        </w:rPr>
      </w:pPr>
      <w:r>
        <w:rPr>
          <w:rFonts w:ascii="Arial" w:hAnsi="Arial"/>
          <w:b/>
          <w:bCs/>
          <w:noProof/>
          <w:sz w:val="32"/>
          <w:szCs w:val="32"/>
          <w:lang w:val="en-AU"/>
        </w:rPr>
        <w:drawing>
          <wp:anchor distT="57150" distB="57150" distL="57150" distR="57150" simplePos="0" relativeHeight="251659264" behindDoc="0" locked="0" layoutInCell="1" allowOverlap="1" wp14:anchorId="5DDD0E61" wp14:editId="047D8764">
            <wp:simplePos x="0" y="0"/>
            <wp:positionH relativeFrom="column">
              <wp:posOffset>1238250</wp:posOffset>
            </wp:positionH>
            <wp:positionV relativeFrom="line">
              <wp:posOffset>0</wp:posOffset>
            </wp:positionV>
            <wp:extent cx="2819400" cy="485775"/>
            <wp:effectExtent l="0" t="0" r="0" b="9525"/>
            <wp:wrapSquare wrapText="bothSides" distT="57150" distB="57150" distL="57150" distR="57150"/>
            <wp:docPr id="1073741825" name="officeArt object" descr="eloneralogoinc.jpg"/>
            <wp:cNvGraphicFramePr/>
            <a:graphic xmlns:a="http://schemas.openxmlformats.org/drawingml/2006/main">
              <a:graphicData uri="http://schemas.openxmlformats.org/drawingml/2006/picture">
                <pic:pic xmlns:pic="http://schemas.openxmlformats.org/drawingml/2006/picture">
                  <pic:nvPicPr>
                    <pic:cNvPr id="1073741825" name="eloneralogoinc.jpg" descr="eloneralogoinc.jpg"/>
                    <pic:cNvPicPr>
                      <a:picLocks noChangeAspect="1"/>
                    </pic:cNvPicPr>
                  </pic:nvPicPr>
                  <pic:blipFill>
                    <a:blip r:embed="rId7"/>
                    <a:stretch>
                      <a:fillRect/>
                    </a:stretch>
                  </pic:blipFill>
                  <pic:spPr>
                    <a:xfrm>
                      <a:off x="0" y="0"/>
                      <a:ext cx="2819400" cy="4857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DA9BF9F" w14:textId="77777777" w:rsidR="00BE697C" w:rsidRDefault="00BE697C">
      <w:pPr>
        <w:spacing w:after="0" w:line="240" w:lineRule="auto"/>
        <w:rPr>
          <w:rFonts w:ascii="Arial" w:hAnsi="Arial"/>
          <w:b/>
          <w:bCs/>
          <w:sz w:val="32"/>
          <w:szCs w:val="32"/>
        </w:rPr>
      </w:pPr>
    </w:p>
    <w:p w14:paraId="24292E33" w14:textId="77777777" w:rsidR="00E84F90" w:rsidRDefault="00E84F90">
      <w:pPr>
        <w:spacing w:after="0" w:line="240" w:lineRule="auto"/>
        <w:rPr>
          <w:rFonts w:ascii="Arial" w:hAnsi="Arial"/>
          <w:b/>
          <w:bCs/>
          <w:sz w:val="20"/>
          <w:szCs w:val="20"/>
        </w:rPr>
      </w:pPr>
    </w:p>
    <w:p w14:paraId="5ADE22AF"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Bush Kinder Delivery &amp; Collection of Children Policy</w:t>
      </w:r>
    </w:p>
    <w:p w14:paraId="16E56A58" w14:textId="77777777" w:rsidR="00BE697C" w:rsidRDefault="005D4DE6">
      <w:pPr>
        <w:spacing w:after="0" w:line="240" w:lineRule="auto"/>
        <w:rPr>
          <w:rFonts w:ascii="Arial" w:eastAsia="Arial" w:hAnsi="Arial" w:cs="Arial"/>
          <w:b/>
          <w:bCs/>
          <w:i/>
          <w:iCs/>
          <w:sz w:val="20"/>
          <w:szCs w:val="20"/>
        </w:rPr>
      </w:pPr>
      <w:r>
        <w:rPr>
          <w:rFonts w:ascii="Arial" w:hAnsi="Arial"/>
          <w:b/>
          <w:bCs/>
          <w:i/>
          <w:iCs/>
          <w:sz w:val="20"/>
          <w:szCs w:val="20"/>
        </w:rPr>
        <w:t>NQS: Quality Area 2</w:t>
      </w:r>
    </w:p>
    <w:p w14:paraId="7A2D727B" w14:textId="77777777" w:rsidR="00BE697C" w:rsidRDefault="00BE697C">
      <w:pPr>
        <w:spacing w:after="0" w:line="240" w:lineRule="auto"/>
        <w:rPr>
          <w:rFonts w:ascii="Arial" w:eastAsia="Arial" w:hAnsi="Arial" w:cs="Arial"/>
          <w:b/>
          <w:bCs/>
          <w:sz w:val="20"/>
          <w:szCs w:val="20"/>
        </w:rPr>
      </w:pPr>
    </w:p>
    <w:p w14:paraId="3C8DC195"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Purpose</w:t>
      </w:r>
    </w:p>
    <w:p w14:paraId="2548565C" w14:textId="77777777" w:rsidR="00BE697C" w:rsidRDefault="005D4DE6">
      <w:pPr>
        <w:spacing w:after="0" w:line="240" w:lineRule="auto"/>
        <w:rPr>
          <w:rFonts w:ascii="Arial" w:eastAsia="Arial" w:hAnsi="Arial" w:cs="Arial"/>
          <w:sz w:val="20"/>
          <w:szCs w:val="20"/>
        </w:rPr>
      </w:pPr>
      <w:r>
        <w:rPr>
          <w:rFonts w:ascii="Arial" w:hAnsi="Arial"/>
          <w:sz w:val="20"/>
          <w:szCs w:val="20"/>
        </w:rPr>
        <w:t xml:space="preserve">This policy is a special circumstance policy, which augments the main </w:t>
      </w:r>
      <w:proofErr w:type="spellStart"/>
      <w:r>
        <w:rPr>
          <w:rFonts w:ascii="Arial" w:hAnsi="Arial"/>
          <w:sz w:val="20"/>
          <w:szCs w:val="20"/>
        </w:rPr>
        <w:t>Elonera</w:t>
      </w:r>
      <w:proofErr w:type="spellEnd"/>
      <w:r>
        <w:rPr>
          <w:rFonts w:ascii="Arial" w:hAnsi="Arial"/>
          <w:sz w:val="20"/>
          <w:szCs w:val="20"/>
        </w:rPr>
        <w:t xml:space="preserve"> Preschool Delivery &amp; Collection of Children Policy and should be read in conjunction with that policy. This Bush Kinder policy details the specific delivery and collection requirements and procedures for children attending the Bush Kinder program. Only those requirements that are different to the main </w:t>
      </w:r>
      <w:proofErr w:type="spellStart"/>
      <w:r>
        <w:rPr>
          <w:rFonts w:ascii="Arial" w:hAnsi="Arial"/>
          <w:sz w:val="20"/>
          <w:szCs w:val="20"/>
        </w:rPr>
        <w:t>Elonera</w:t>
      </w:r>
      <w:proofErr w:type="spellEnd"/>
      <w:r>
        <w:rPr>
          <w:rFonts w:ascii="Arial" w:hAnsi="Arial"/>
          <w:sz w:val="20"/>
          <w:szCs w:val="20"/>
        </w:rPr>
        <w:t xml:space="preserve"> Preschool Delivery and Collection of Children Policy are listed here.</w:t>
      </w:r>
    </w:p>
    <w:p w14:paraId="6325CA1B" w14:textId="77777777" w:rsidR="00BE697C" w:rsidRDefault="00BE697C">
      <w:pPr>
        <w:spacing w:after="0" w:line="240" w:lineRule="auto"/>
        <w:rPr>
          <w:rFonts w:ascii="Arial" w:eastAsia="Arial" w:hAnsi="Arial" w:cs="Arial"/>
          <w:sz w:val="20"/>
          <w:szCs w:val="20"/>
        </w:rPr>
      </w:pPr>
    </w:p>
    <w:p w14:paraId="3BC760F9" w14:textId="77777777" w:rsidR="00BE697C" w:rsidRDefault="005D4DE6">
      <w:pPr>
        <w:spacing w:after="0" w:line="240" w:lineRule="auto"/>
        <w:rPr>
          <w:rFonts w:ascii="Arial" w:eastAsia="Arial" w:hAnsi="Arial" w:cs="Arial"/>
          <w:sz w:val="20"/>
          <w:szCs w:val="20"/>
        </w:rPr>
      </w:pPr>
      <w:r>
        <w:rPr>
          <w:rFonts w:ascii="Arial" w:hAnsi="Arial"/>
          <w:sz w:val="20"/>
          <w:szCs w:val="20"/>
        </w:rPr>
        <w:t xml:space="preserve">The requirements of the main Delivery &amp; Collection of Children Policy are applicable to Bush Kinder, including for example, Late Collection of a Child, </w:t>
      </w:r>
      <w:proofErr w:type="spellStart"/>
      <w:r>
        <w:rPr>
          <w:rFonts w:ascii="Arial" w:hAnsi="Arial"/>
          <w:sz w:val="20"/>
          <w:szCs w:val="20"/>
        </w:rPr>
        <w:t>Authorisation</w:t>
      </w:r>
      <w:proofErr w:type="spellEnd"/>
      <w:r>
        <w:rPr>
          <w:rFonts w:ascii="Arial" w:hAnsi="Arial"/>
          <w:sz w:val="20"/>
          <w:szCs w:val="20"/>
        </w:rPr>
        <w:t xml:space="preserve"> Procedures and Procedures for </w:t>
      </w:r>
      <w:proofErr w:type="spellStart"/>
      <w:r>
        <w:rPr>
          <w:rFonts w:ascii="Arial" w:hAnsi="Arial"/>
          <w:sz w:val="20"/>
          <w:szCs w:val="20"/>
        </w:rPr>
        <w:t>Unauthorised</w:t>
      </w:r>
      <w:proofErr w:type="spellEnd"/>
      <w:r>
        <w:rPr>
          <w:rFonts w:ascii="Arial" w:hAnsi="Arial"/>
          <w:sz w:val="20"/>
          <w:szCs w:val="20"/>
        </w:rPr>
        <w:t xml:space="preserve"> Collection of Children.</w:t>
      </w:r>
    </w:p>
    <w:p w14:paraId="6AE01143" w14:textId="77777777" w:rsidR="00BE697C" w:rsidRDefault="00BE697C">
      <w:pPr>
        <w:spacing w:after="0" w:line="240" w:lineRule="auto"/>
        <w:rPr>
          <w:rFonts w:ascii="Arial" w:eastAsia="Arial" w:hAnsi="Arial" w:cs="Arial"/>
          <w:b/>
          <w:bCs/>
          <w:sz w:val="20"/>
          <w:szCs w:val="20"/>
        </w:rPr>
      </w:pPr>
    </w:p>
    <w:p w14:paraId="31032B41"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Policy statement</w:t>
      </w:r>
    </w:p>
    <w:p w14:paraId="619F3673" w14:textId="77777777" w:rsidR="00BE697C" w:rsidRDefault="00BE697C">
      <w:pPr>
        <w:spacing w:after="0" w:line="240" w:lineRule="auto"/>
        <w:rPr>
          <w:rFonts w:ascii="Arial" w:eastAsia="Arial" w:hAnsi="Arial" w:cs="Arial"/>
          <w:b/>
          <w:bCs/>
          <w:sz w:val="20"/>
          <w:szCs w:val="20"/>
        </w:rPr>
      </w:pPr>
    </w:p>
    <w:p w14:paraId="33F8D1D0"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1. Values</w:t>
      </w:r>
    </w:p>
    <w:p w14:paraId="6B95F1F3" w14:textId="77777777" w:rsidR="00BE697C" w:rsidRDefault="005D4DE6">
      <w:pPr>
        <w:spacing w:after="0" w:line="240" w:lineRule="auto"/>
        <w:rPr>
          <w:rFonts w:ascii="Arial" w:eastAsia="Arial" w:hAnsi="Arial" w:cs="Arial"/>
          <w:sz w:val="20"/>
          <w:szCs w:val="20"/>
        </w:rPr>
      </w:pPr>
      <w:proofErr w:type="spellStart"/>
      <w:r>
        <w:rPr>
          <w:rFonts w:ascii="Arial" w:hAnsi="Arial"/>
          <w:sz w:val="20"/>
          <w:szCs w:val="20"/>
        </w:rPr>
        <w:t>Elonera</w:t>
      </w:r>
      <w:proofErr w:type="spellEnd"/>
      <w:r>
        <w:rPr>
          <w:rFonts w:ascii="Arial" w:hAnsi="Arial"/>
          <w:sz w:val="20"/>
          <w:szCs w:val="20"/>
        </w:rPr>
        <w:t xml:space="preserve"> Preschool</w:t>
      </w:r>
      <w:r>
        <w:rPr>
          <w:rFonts w:ascii="Arial" w:hAnsi="Arial"/>
          <w:b/>
          <w:bCs/>
          <w:sz w:val="20"/>
          <w:szCs w:val="20"/>
        </w:rPr>
        <w:t xml:space="preserve"> </w:t>
      </w:r>
      <w:r>
        <w:rPr>
          <w:rFonts w:ascii="Arial" w:hAnsi="Arial"/>
          <w:sz w:val="20"/>
          <w:szCs w:val="20"/>
        </w:rPr>
        <w:t>is committed to:</w:t>
      </w:r>
    </w:p>
    <w:p w14:paraId="726FEBDD" w14:textId="77777777" w:rsidR="00BE697C" w:rsidRDefault="005D4DE6">
      <w:pPr>
        <w:numPr>
          <w:ilvl w:val="0"/>
          <w:numId w:val="2"/>
        </w:numPr>
        <w:spacing w:after="0" w:line="240" w:lineRule="auto"/>
        <w:rPr>
          <w:rFonts w:ascii="Arial" w:hAnsi="Arial"/>
          <w:sz w:val="20"/>
          <w:szCs w:val="20"/>
        </w:rPr>
      </w:pPr>
      <w:r>
        <w:rPr>
          <w:rFonts w:ascii="Arial" w:hAnsi="Arial"/>
          <w:sz w:val="20"/>
          <w:szCs w:val="20"/>
        </w:rPr>
        <w:t>Ensuring the safe delivery and collection of children participating in Bush Kinder</w:t>
      </w:r>
    </w:p>
    <w:p w14:paraId="4AB86F67" w14:textId="77777777" w:rsidR="00BE697C" w:rsidRDefault="005D4DE6">
      <w:pPr>
        <w:numPr>
          <w:ilvl w:val="0"/>
          <w:numId w:val="2"/>
        </w:numPr>
        <w:spacing w:after="0" w:line="240" w:lineRule="auto"/>
        <w:rPr>
          <w:rFonts w:ascii="Arial" w:hAnsi="Arial"/>
          <w:sz w:val="20"/>
          <w:szCs w:val="20"/>
        </w:rPr>
      </w:pPr>
      <w:r>
        <w:rPr>
          <w:rFonts w:ascii="Arial" w:hAnsi="Arial"/>
          <w:sz w:val="20"/>
          <w:szCs w:val="20"/>
        </w:rPr>
        <w:t>Fulfilling a duty of care to all children participating in Bush Kinder</w:t>
      </w:r>
    </w:p>
    <w:p w14:paraId="20968E79" w14:textId="77777777" w:rsidR="00BE697C" w:rsidRDefault="00BE697C">
      <w:pPr>
        <w:spacing w:after="0" w:line="240" w:lineRule="auto"/>
        <w:rPr>
          <w:rFonts w:ascii="Arial" w:eastAsia="Arial" w:hAnsi="Arial" w:cs="Arial"/>
          <w:b/>
          <w:bCs/>
          <w:sz w:val="20"/>
          <w:szCs w:val="20"/>
        </w:rPr>
      </w:pPr>
    </w:p>
    <w:p w14:paraId="4AE47972"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2. Scope</w:t>
      </w:r>
    </w:p>
    <w:p w14:paraId="3A13DAD0" w14:textId="77777777" w:rsidR="00BE697C" w:rsidRDefault="005D4DE6">
      <w:pPr>
        <w:spacing w:after="0" w:line="240" w:lineRule="auto"/>
        <w:rPr>
          <w:rFonts w:ascii="Arial" w:eastAsia="Arial" w:hAnsi="Arial" w:cs="Arial"/>
          <w:sz w:val="20"/>
          <w:szCs w:val="20"/>
        </w:rPr>
      </w:pPr>
      <w:r>
        <w:rPr>
          <w:rFonts w:ascii="Arial" w:hAnsi="Arial"/>
          <w:sz w:val="20"/>
          <w:szCs w:val="20"/>
        </w:rPr>
        <w:t xml:space="preserve">This policy applies to parents, staff, committee members, </w:t>
      </w:r>
      <w:proofErr w:type="spellStart"/>
      <w:r>
        <w:rPr>
          <w:rFonts w:ascii="Arial" w:hAnsi="Arial"/>
          <w:sz w:val="20"/>
          <w:szCs w:val="20"/>
        </w:rPr>
        <w:t>authorised</w:t>
      </w:r>
      <w:proofErr w:type="spellEnd"/>
      <w:r>
        <w:rPr>
          <w:rFonts w:ascii="Arial" w:hAnsi="Arial"/>
          <w:sz w:val="20"/>
          <w:szCs w:val="20"/>
        </w:rPr>
        <w:t xml:space="preserve"> persons, volunteers and students on placement working at </w:t>
      </w:r>
      <w:proofErr w:type="spellStart"/>
      <w:r>
        <w:rPr>
          <w:rFonts w:ascii="Arial" w:hAnsi="Arial"/>
          <w:sz w:val="20"/>
          <w:szCs w:val="20"/>
        </w:rPr>
        <w:t>Elonera</w:t>
      </w:r>
      <w:proofErr w:type="spellEnd"/>
      <w:r>
        <w:rPr>
          <w:rFonts w:ascii="Arial" w:hAnsi="Arial"/>
          <w:sz w:val="20"/>
          <w:szCs w:val="20"/>
        </w:rPr>
        <w:t xml:space="preserve"> Preschool.</w:t>
      </w:r>
    </w:p>
    <w:p w14:paraId="26BE3395" w14:textId="77777777" w:rsidR="00BE697C" w:rsidRDefault="00BE697C">
      <w:pPr>
        <w:spacing w:after="0" w:line="240" w:lineRule="auto"/>
        <w:rPr>
          <w:rFonts w:ascii="Arial" w:eastAsia="Arial" w:hAnsi="Arial" w:cs="Arial"/>
          <w:b/>
          <w:bCs/>
          <w:sz w:val="20"/>
          <w:szCs w:val="20"/>
        </w:rPr>
      </w:pPr>
    </w:p>
    <w:p w14:paraId="69CDA2AF"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3. Background and legislation</w:t>
      </w:r>
    </w:p>
    <w:p w14:paraId="10E6FF53" w14:textId="77777777" w:rsidR="00BE697C" w:rsidRDefault="005D4DE6">
      <w:pPr>
        <w:spacing w:after="0" w:line="240" w:lineRule="auto"/>
        <w:rPr>
          <w:rFonts w:ascii="Arial" w:eastAsia="Arial" w:hAnsi="Arial" w:cs="Arial"/>
          <w:sz w:val="20"/>
          <w:szCs w:val="20"/>
        </w:rPr>
      </w:pPr>
      <w:r>
        <w:rPr>
          <w:rFonts w:ascii="Arial" w:hAnsi="Arial"/>
          <w:sz w:val="20"/>
          <w:szCs w:val="20"/>
        </w:rPr>
        <w:t>Refer to Background and Legislation of main Delivery &amp; Collection of Children Policy for legislative requirements in relation to Duty of Care, Supervision and Collection of Children.</w:t>
      </w:r>
    </w:p>
    <w:p w14:paraId="08DDCE46" w14:textId="77777777" w:rsidR="00BE697C" w:rsidRDefault="005D4DE6">
      <w:pPr>
        <w:spacing w:after="0" w:line="240" w:lineRule="auto"/>
        <w:rPr>
          <w:rFonts w:ascii="Arial" w:eastAsia="Arial" w:hAnsi="Arial" w:cs="Arial"/>
          <w:sz w:val="20"/>
          <w:szCs w:val="20"/>
        </w:rPr>
      </w:pPr>
      <w:r>
        <w:rPr>
          <w:rFonts w:ascii="Arial" w:hAnsi="Arial"/>
          <w:sz w:val="20"/>
          <w:szCs w:val="20"/>
        </w:rPr>
        <w:t>Relevant legislation may include but is not limited to:</w:t>
      </w:r>
    </w:p>
    <w:p w14:paraId="403F12F8" w14:textId="77777777" w:rsidR="00BE697C" w:rsidRDefault="005D4DE6">
      <w:pPr>
        <w:spacing w:after="0" w:line="240" w:lineRule="auto"/>
        <w:rPr>
          <w:rFonts w:ascii="Arial" w:eastAsia="Arial" w:hAnsi="Arial" w:cs="Arial"/>
          <w:i/>
          <w:iCs/>
          <w:sz w:val="20"/>
          <w:szCs w:val="20"/>
        </w:rPr>
      </w:pPr>
      <w:r>
        <w:rPr>
          <w:rFonts w:ascii="Arial" w:hAnsi="Arial"/>
          <w:sz w:val="20"/>
          <w:szCs w:val="20"/>
        </w:rPr>
        <w:t xml:space="preserve">● </w:t>
      </w:r>
      <w:r>
        <w:rPr>
          <w:rFonts w:ascii="Arial" w:hAnsi="Arial"/>
          <w:i/>
          <w:iCs/>
          <w:sz w:val="20"/>
          <w:szCs w:val="20"/>
        </w:rPr>
        <w:t>Education and Care Services National Regulations 2011</w:t>
      </w:r>
    </w:p>
    <w:p w14:paraId="4EC78F22" w14:textId="77777777" w:rsidR="00BE697C" w:rsidRDefault="005D4DE6">
      <w:pPr>
        <w:spacing w:after="0" w:line="240" w:lineRule="auto"/>
        <w:rPr>
          <w:rFonts w:ascii="Arial" w:eastAsia="Arial" w:hAnsi="Arial" w:cs="Arial"/>
          <w:i/>
          <w:iCs/>
          <w:sz w:val="20"/>
          <w:szCs w:val="20"/>
        </w:rPr>
      </w:pPr>
      <w:r>
        <w:rPr>
          <w:rFonts w:ascii="Arial" w:hAnsi="Arial"/>
          <w:sz w:val="20"/>
          <w:szCs w:val="20"/>
        </w:rPr>
        <w:t xml:space="preserve">● </w:t>
      </w:r>
      <w:r>
        <w:rPr>
          <w:rFonts w:ascii="Arial" w:hAnsi="Arial"/>
          <w:i/>
          <w:iCs/>
          <w:sz w:val="20"/>
          <w:szCs w:val="20"/>
        </w:rPr>
        <w:t>Education and Care Services National Law 2010</w:t>
      </w:r>
    </w:p>
    <w:p w14:paraId="58CAD96D" w14:textId="77777777" w:rsidR="00BE697C" w:rsidRDefault="005D4DE6">
      <w:pPr>
        <w:spacing w:after="0" w:line="240" w:lineRule="auto"/>
        <w:rPr>
          <w:rFonts w:ascii="Arial" w:eastAsia="Arial" w:hAnsi="Arial" w:cs="Arial"/>
          <w:sz w:val="20"/>
          <w:szCs w:val="20"/>
        </w:rPr>
      </w:pPr>
      <w:r>
        <w:rPr>
          <w:rFonts w:ascii="Arial" w:hAnsi="Arial"/>
          <w:sz w:val="20"/>
          <w:szCs w:val="20"/>
        </w:rPr>
        <w:t>● National Quality Standard</w:t>
      </w:r>
    </w:p>
    <w:p w14:paraId="79040EC6" w14:textId="77777777" w:rsidR="00BE697C" w:rsidRDefault="00BE697C">
      <w:pPr>
        <w:spacing w:after="0" w:line="240" w:lineRule="auto"/>
        <w:rPr>
          <w:rFonts w:ascii="Arial" w:eastAsia="Arial" w:hAnsi="Arial" w:cs="Arial"/>
          <w:b/>
          <w:bCs/>
          <w:sz w:val="20"/>
          <w:szCs w:val="20"/>
        </w:rPr>
      </w:pPr>
    </w:p>
    <w:p w14:paraId="2BB7BC84"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4. Definitions</w:t>
      </w:r>
    </w:p>
    <w:p w14:paraId="42C7CDB9" w14:textId="77777777" w:rsidR="00BE697C" w:rsidRDefault="005D4DE6">
      <w:pPr>
        <w:spacing w:after="0" w:line="240" w:lineRule="auto"/>
        <w:rPr>
          <w:rFonts w:ascii="Arial" w:eastAsia="Arial" w:hAnsi="Arial" w:cs="Arial"/>
          <w:sz w:val="20"/>
          <w:szCs w:val="20"/>
        </w:rPr>
      </w:pPr>
      <w:r>
        <w:rPr>
          <w:rFonts w:ascii="Arial" w:hAnsi="Arial"/>
          <w:b/>
          <w:bCs/>
          <w:sz w:val="20"/>
          <w:szCs w:val="20"/>
        </w:rPr>
        <w:t xml:space="preserve">Attendance Sheet: </w:t>
      </w:r>
      <w:r>
        <w:rPr>
          <w:rFonts w:ascii="Arial" w:hAnsi="Arial"/>
          <w:sz w:val="20"/>
          <w:szCs w:val="20"/>
        </w:rPr>
        <w:t xml:space="preserve">The sheet provided by the </w:t>
      </w:r>
      <w:proofErr w:type="spellStart"/>
      <w:r>
        <w:rPr>
          <w:rFonts w:ascii="Arial" w:hAnsi="Arial"/>
          <w:sz w:val="20"/>
          <w:szCs w:val="20"/>
        </w:rPr>
        <w:t>centre</w:t>
      </w:r>
      <w:proofErr w:type="spellEnd"/>
      <w:r>
        <w:rPr>
          <w:rFonts w:ascii="Arial" w:hAnsi="Arial"/>
          <w:sz w:val="20"/>
          <w:szCs w:val="20"/>
        </w:rPr>
        <w:t xml:space="preserve"> for the person who delivers and collects the child from the preschool, or a staff member, to sign and record the actual time of arrival and departure of each child being cared for or educated by the preschool. At Bush Kinder, the attendance sheet is located at the Bush Kinder site at the main meeting point. Parents/Guardians volunteering for the day will also be required to sign their arrival and departure on the attendance sheet.</w:t>
      </w:r>
    </w:p>
    <w:p w14:paraId="062C0DC6" w14:textId="77777777" w:rsidR="00BE697C" w:rsidRDefault="00BE697C">
      <w:pPr>
        <w:spacing w:after="0" w:line="240" w:lineRule="auto"/>
        <w:rPr>
          <w:rFonts w:ascii="Arial" w:eastAsia="Arial" w:hAnsi="Arial" w:cs="Arial"/>
          <w:sz w:val="20"/>
          <w:szCs w:val="20"/>
        </w:rPr>
      </w:pPr>
    </w:p>
    <w:p w14:paraId="6319170E" w14:textId="77777777" w:rsidR="00BE697C" w:rsidRDefault="005D4DE6">
      <w:pPr>
        <w:spacing w:after="0" w:line="240" w:lineRule="auto"/>
        <w:rPr>
          <w:rFonts w:ascii="Arial" w:eastAsia="Arial" w:hAnsi="Arial" w:cs="Arial"/>
          <w:sz w:val="20"/>
          <w:szCs w:val="20"/>
        </w:rPr>
      </w:pPr>
      <w:r>
        <w:rPr>
          <w:rFonts w:ascii="Arial" w:hAnsi="Arial"/>
          <w:b/>
          <w:bCs/>
          <w:sz w:val="20"/>
          <w:szCs w:val="20"/>
        </w:rPr>
        <w:t xml:space="preserve">Bush Kinder Site: </w:t>
      </w:r>
      <w:r>
        <w:rPr>
          <w:rFonts w:ascii="Arial" w:hAnsi="Arial"/>
          <w:sz w:val="20"/>
          <w:szCs w:val="20"/>
        </w:rPr>
        <w:t>The Bush Kinder site is located at Braeside Park, Braeside. Families are to enter the Park from Lower Dandenong Road. The home bush kinder site is located at the Federation Picnic Area. Refer to map at Attachment 1. Parking for drop off and collection is from the Braeside Park Swallow Car Park Area.</w:t>
      </w:r>
    </w:p>
    <w:p w14:paraId="549661C8" w14:textId="77777777" w:rsidR="00BE697C" w:rsidRDefault="00BE697C">
      <w:pPr>
        <w:spacing w:after="0" w:line="240" w:lineRule="auto"/>
        <w:rPr>
          <w:rFonts w:ascii="Arial" w:eastAsia="Arial" w:hAnsi="Arial" w:cs="Arial"/>
          <w:b/>
          <w:bCs/>
          <w:sz w:val="20"/>
          <w:szCs w:val="20"/>
        </w:rPr>
      </w:pPr>
    </w:p>
    <w:p w14:paraId="28320C80"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 xml:space="preserve">Delivery / Drop-off Point: </w:t>
      </w:r>
      <w:r>
        <w:rPr>
          <w:rFonts w:ascii="Arial" w:hAnsi="Arial"/>
          <w:sz w:val="20"/>
          <w:szCs w:val="20"/>
        </w:rPr>
        <w:t>The drop off point is at the home base as designated in the orientation session at Braeside Park at the area shown on the map at Attachment 1.</w:t>
      </w:r>
    </w:p>
    <w:p w14:paraId="231651FC" w14:textId="77777777" w:rsidR="00BE697C" w:rsidRDefault="00BE697C">
      <w:pPr>
        <w:spacing w:after="0" w:line="240" w:lineRule="auto"/>
        <w:rPr>
          <w:rFonts w:ascii="Arial" w:eastAsia="Arial" w:hAnsi="Arial" w:cs="Arial"/>
          <w:b/>
          <w:bCs/>
          <w:sz w:val="20"/>
          <w:szCs w:val="20"/>
        </w:rPr>
      </w:pPr>
    </w:p>
    <w:p w14:paraId="2A53EEF7" w14:textId="77777777" w:rsidR="00BE697C" w:rsidRDefault="005D4DE6">
      <w:pPr>
        <w:spacing w:after="0" w:line="240" w:lineRule="auto"/>
        <w:rPr>
          <w:rFonts w:ascii="Arial" w:eastAsia="Arial" w:hAnsi="Arial" w:cs="Arial"/>
          <w:sz w:val="20"/>
          <w:szCs w:val="20"/>
        </w:rPr>
      </w:pPr>
      <w:r>
        <w:rPr>
          <w:rFonts w:ascii="Arial" w:hAnsi="Arial"/>
          <w:b/>
          <w:bCs/>
          <w:sz w:val="20"/>
          <w:szCs w:val="20"/>
        </w:rPr>
        <w:t xml:space="preserve">Delivery/Drop-off Procedure: </w:t>
      </w:r>
      <w:r>
        <w:rPr>
          <w:rFonts w:ascii="Arial" w:hAnsi="Arial"/>
          <w:sz w:val="20"/>
          <w:szCs w:val="20"/>
        </w:rPr>
        <w:t>Refer to Procedures section.</w:t>
      </w:r>
    </w:p>
    <w:p w14:paraId="710338F8" w14:textId="77777777" w:rsidR="00BE697C" w:rsidRDefault="00BE697C">
      <w:pPr>
        <w:spacing w:after="0" w:line="240" w:lineRule="auto"/>
        <w:rPr>
          <w:rFonts w:ascii="Arial" w:eastAsia="Arial" w:hAnsi="Arial" w:cs="Arial"/>
          <w:b/>
          <w:bCs/>
          <w:sz w:val="20"/>
          <w:szCs w:val="20"/>
        </w:rPr>
      </w:pPr>
    </w:p>
    <w:p w14:paraId="23AD67A0" w14:textId="77777777" w:rsidR="00BE697C" w:rsidRDefault="005D4DE6">
      <w:pPr>
        <w:spacing w:after="0" w:line="240" w:lineRule="auto"/>
        <w:rPr>
          <w:rFonts w:ascii="Arial" w:eastAsia="Arial" w:hAnsi="Arial" w:cs="Arial"/>
          <w:sz w:val="20"/>
          <w:szCs w:val="20"/>
        </w:rPr>
      </w:pPr>
      <w:r>
        <w:rPr>
          <w:rFonts w:ascii="Arial" w:hAnsi="Arial"/>
          <w:b/>
          <w:bCs/>
          <w:sz w:val="20"/>
          <w:szCs w:val="20"/>
        </w:rPr>
        <w:t xml:space="preserve">Parking Area: </w:t>
      </w:r>
      <w:r>
        <w:rPr>
          <w:rFonts w:ascii="Arial" w:hAnsi="Arial"/>
          <w:sz w:val="20"/>
          <w:szCs w:val="20"/>
        </w:rPr>
        <w:t>Ample car parking is available within Braeside Park.</w:t>
      </w:r>
    </w:p>
    <w:p w14:paraId="4E6D1D65" w14:textId="77777777" w:rsidR="00BE697C" w:rsidRDefault="00BE697C">
      <w:pPr>
        <w:spacing w:after="0" w:line="240" w:lineRule="auto"/>
        <w:rPr>
          <w:rFonts w:ascii="Arial" w:eastAsia="Arial" w:hAnsi="Arial" w:cs="Arial"/>
          <w:b/>
          <w:bCs/>
          <w:sz w:val="20"/>
          <w:szCs w:val="20"/>
        </w:rPr>
      </w:pPr>
    </w:p>
    <w:p w14:paraId="4B0D9557" w14:textId="77777777" w:rsidR="00BE697C" w:rsidRDefault="005D4DE6">
      <w:pPr>
        <w:spacing w:after="0" w:line="240" w:lineRule="auto"/>
        <w:rPr>
          <w:rFonts w:ascii="Arial" w:eastAsia="Arial" w:hAnsi="Arial" w:cs="Arial"/>
          <w:sz w:val="20"/>
          <w:szCs w:val="20"/>
        </w:rPr>
      </w:pPr>
      <w:r>
        <w:rPr>
          <w:rFonts w:ascii="Arial" w:hAnsi="Arial"/>
          <w:b/>
          <w:bCs/>
          <w:sz w:val="20"/>
          <w:szCs w:val="20"/>
        </w:rPr>
        <w:t xml:space="preserve">Pick-up /Collection Point: </w:t>
      </w:r>
      <w:r>
        <w:rPr>
          <w:rFonts w:ascii="Arial" w:hAnsi="Arial"/>
          <w:sz w:val="20"/>
          <w:szCs w:val="20"/>
        </w:rPr>
        <w:t>The collection point is the same as the drop off/delivery point at Braeside Park at the area shown on the map at Attachment 1. If the Bush Kinder group has been forced to change locations due to safety reasons (</w:t>
      </w:r>
      <w:proofErr w:type="spellStart"/>
      <w:r>
        <w:rPr>
          <w:rFonts w:ascii="Arial" w:hAnsi="Arial"/>
          <w:sz w:val="20"/>
          <w:szCs w:val="20"/>
        </w:rPr>
        <w:t>eg</w:t>
      </w:r>
      <w:proofErr w:type="spellEnd"/>
      <w:r>
        <w:rPr>
          <w:rFonts w:ascii="Arial" w:hAnsi="Arial"/>
          <w:sz w:val="20"/>
          <w:szCs w:val="20"/>
        </w:rPr>
        <w:t xml:space="preserve"> extreme weather), parents will be notified by Story Park and </w:t>
      </w:r>
      <w:proofErr w:type="spellStart"/>
      <w:r>
        <w:rPr>
          <w:rFonts w:ascii="Arial" w:hAnsi="Arial"/>
          <w:sz w:val="20"/>
          <w:szCs w:val="20"/>
        </w:rPr>
        <w:t>Messagebird</w:t>
      </w:r>
      <w:proofErr w:type="spellEnd"/>
      <w:r>
        <w:rPr>
          <w:rFonts w:ascii="Arial" w:hAnsi="Arial"/>
          <w:sz w:val="20"/>
          <w:szCs w:val="20"/>
        </w:rPr>
        <w:t xml:space="preserve"> of the new location for collection, refer to evacuation plan policy.</w:t>
      </w:r>
    </w:p>
    <w:p w14:paraId="632708CA" w14:textId="77777777" w:rsidR="00BE697C" w:rsidRDefault="00BE697C">
      <w:pPr>
        <w:spacing w:after="0" w:line="240" w:lineRule="auto"/>
        <w:rPr>
          <w:rFonts w:ascii="Arial" w:eastAsia="Arial" w:hAnsi="Arial" w:cs="Arial"/>
          <w:b/>
          <w:bCs/>
          <w:sz w:val="20"/>
          <w:szCs w:val="20"/>
        </w:rPr>
      </w:pPr>
    </w:p>
    <w:p w14:paraId="6B891395" w14:textId="77777777" w:rsidR="00BE697C" w:rsidRDefault="005D4DE6">
      <w:pPr>
        <w:spacing w:after="0" w:line="240" w:lineRule="auto"/>
        <w:rPr>
          <w:rFonts w:ascii="Arial" w:eastAsia="Arial" w:hAnsi="Arial" w:cs="Arial"/>
          <w:sz w:val="20"/>
          <w:szCs w:val="20"/>
        </w:rPr>
      </w:pPr>
      <w:r>
        <w:rPr>
          <w:rFonts w:ascii="Arial" w:hAnsi="Arial"/>
          <w:b/>
          <w:bCs/>
          <w:sz w:val="20"/>
          <w:szCs w:val="20"/>
        </w:rPr>
        <w:t xml:space="preserve">Pick-up/Collection Procedure: </w:t>
      </w:r>
      <w:r>
        <w:rPr>
          <w:rFonts w:ascii="Arial" w:hAnsi="Arial"/>
          <w:sz w:val="20"/>
          <w:szCs w:val="20"/>
        </w:rPr>
        <w:t>Refer to Procedures section</w:t>
      </w:r>
    </w:p>
    <w:p w14:paraId="04C1320B" w14:textId="77777777" w:rsidR="00BE697C" w:rsidRDefault="00BE697C">
      <w:pPr>
        <w:spacing w:after="0" w:line="240" w:lineRule="auto"/>
        <w:rPr>
          <w:rFonts w:ascii="Arial" w:eastAsia="Arial" w:hAnsi="Arial" w:cs="Arial"/>
          <w:b/>
          <w:bCs/>
          <w:sz w:val="20"/>
          <w:szCs w:val="20"/>
        </w:rPr>
      </w:pPr>
    </w:p>
    <w:p w14:paraId="02A98DAB"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5. Sources and related kindergarten policies</w:t>
      </w:r>
    </w:p>
    <w:p w14:paraId="3DAC790B"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Kindergarten policies</w:t>
      </w:r>
    </w:p>
    <w:p w14:paraId="1CAC5D03" w14:textId="77777777" w:rsidR="00BE697C" w:rsidRDefault="005D4DE6">
      <w:pPr>
        <w:spacing w:after="0" w:line="240" w:lineRule="auto"/>
        <w:rPr>
          <w:rFonts w:ascii="Arial" w:eastAsia="Arial" w:hAnsi="Arial" w:cs="Arial"/>
          <w:sz w:val="20"/>
          <w:szCs w:val="20"/>
        </w:rPr>
      </w:pPr>
      <w:r>
        <w:rPr>
          <w:rFonts w:ascii="Arial" w:hAnsi="Arial"/>
          <w:sz w:val="20"/>
          <w:szCs w:val="20"/>
        </w:rPr>
        <w:t>● Delivery &amp; Collection of Children (main kindergarten policy)</w:t>
      </w:r>
    </w:p>
    <w:p w14:paraId="1B79078C" w14:textId="77777777" w:rsidR="00BE697C" w:rsidRDefault="005D4DE6">
      <w:pPr>
        <w:spacing w:after="0" w:line="240" w:lineRule="auto"/>
        <w:rPr>
          <w:rFonts w:ascii="Arial" w:eastAsia="Arial" w:hAnsi="Arial" w:cs="Arial"/>
          <w:sz w:val="20"/>
          <w:szCs w:val="20"/>
        </w:rPr>
      </w:pPr>
      <w:r>
        <w:rPr>
          <w:rFonts w:ascii="Arial" w:hAnsi="Arial"/>
          <w:sz w:val="20"/>
          <w:szCs w:val="20"/>
        </w:rPr>
        <w:t>● Excursion &amp; Regular Outing Policy</w:t>
      </w:r>
    </w:p>
    <w:p w14:paraId="0D2335F7" w14:textId="77777777" w:rsidR="00BE697C" w:rsidRDefault="005D4DE6">
      <w:pPr>
        <w:spacing w:after="0" w:line="240" w:lineRule="auto"/>
        <w:rPr>
          <w:rFonts w:ascii="Arial" w:eastAsia="Arial" w:hAnsi="Arial" w:cs="Arial"/>
          <w:sz w:val="20"/>
          <w:szCs w:val="20"/>
        </w:rPr>
      </w:pPr>
      <w:r>
        <w:rPr>
          <w:rFonts w:ascii="Arial" w:hAnsi="Arial"/>
          <w:sz w:val="20"/>
          <w:szCs w:val="20"/>
        </w:rPr>
        <w:t>● Bush Kinder Protective Clothing Policy (Bush Kinder Specific)</w:t>
      </w:r>
    </w:p>
    <w:p w14:paraId="1ADA0FBC" w14:textId="77777777" w:rsidR="00BE697C" w:rsidRDefault="005D4DE6">
      <w:pPr>
        <w:spacing w:after="0" w:line="240" w:lineRule="auto"/>
        <w:rPr>
          <w:rFonts w:ascii="Arial" w:eastAsia="Arial" w:hAnsi="Arial" w:cs="Arial"/>
          <w:sz w:val="20"/>
          <w:szCs w:val="20"/>
        </w:rPr>
      </w:pPr>
      <w:r>
        <w:rPr>
          <w:rFonts w:ascii="Arial" w:hAnsi="Arial"/>
          <w:sz w:val="20"/>
          <w:szCs w:val="20"/>
        </w:rPr>
        <w:t>● Bush Kinder Extreme Weather Policy (Bush Kinder Specific)</w:t>
      </w:r>
    </w:p>
    <w:p w14:paraId="3A9A7251" w14:textId="77777777" w:rsidR="00BE697C" w:rsidRDefault="005D4DE6">
      <w:pPr>
        <w:spacing w:after="0" w:line="240" w:lineRule="auto"/>
        <w:rPr>
          <w:rFonts w:ascii="Arial" w:eastAsia="Arial" w:hAnsi="Arial" w:cs="Arial"/>
          <w:sz w:val="20"/>
          <w:szCs w:val="20"/>
        </w:rPr>
      </w:pPr>
      <w:r>
        <w:rPr>
          <w:rFonts w:ascii="Arial" w:hAnsi="Arial"/>
          <w:sz w:val="20"/>
          <w:szCs w:val="20"/>
        </w:rPr>
        <w:t>● Bush Kinder Identification and Visibility Policy (Bush Kinder Specific)</w:t>
      </w:r>
    </w:p>
    <w:p w14:paraId="52207128" w14:textId="77777777" w:rsidR="00BE697C" w:rsidRDefault="005D4DE6">
      <w:pPr>
        <w:spacing w:after="0" w:line="240" w:lineRule="auto"/>
        <w:rPr>
          <w:rFonts w:ascii="Arial" w:eastAsia="Arial" w:hAnsi="Arial" w:cs="Arial"/>
          <w:sz w:val="20"/>
          <w:szCs w:val="20"/>
        </w:rPr>
      </w:pPr>
      <w:r>
        <w:rPr>
          <w:rFonts w:ascii="Arial" w:hAnsi="Arial"/>
          <w:sz w:val="20"/>
          <w:szCs w:val="20"/>
        </w:rPr>
        <w:t>● Bush Kinder Emergency Evacuation Policy (Bush Kinder Specific)</w:t>
      </w:r>
    </w:p>
    <w:p w14:paraId="41A1DC4E" w14:textId="77777777" w:rsidR="00BE697C" w:rsidRDefault="005D4DE6">
      <w:pPr>
        <w:spacing w:after="0" w:line="240" w:lineRule="auto"/>
        <w:rPr>
          <w:rFonts w:ascii="Arial" w:eastAsia="Arial" w:hAnsi="Arial" w:cs="Arial"/>
          <w:sz w:val="20"/>
          <w:szCs w:val="20"/>
        </w:rPr>
      </w:pPr>
      <w:r>
        <w:rPr>
          <w:rFonts w:ascii="Arial" w:hAnsi="Arial"/>
          <w:sz w:val="20"/>
          <w:szCs w:val="20"/>
        </w:rPr>
        <w:t>● Bush Kinder Dog Awareness Policy (Bush Kinder Specific)</w:t>
      </w:r>
    </w:p>
    <w:p w14:paraId="798D6ED4" w14:textId="77777777" w:rsidR="00BE697C" w:rsidRDefault="005D4DE6">
      <w:pPr>
        <w:spacing w:after="0" w:line="240" w:lineRule="auto"/>
        <w:rPr>
          <w:rFonts w:ascii="Arial" w:eastAsia="Arial" w:hAnsi="Arial" w:cs="Arial"/>
          <w:sz w:val="20"/>
          <w:szCs w:val="20"/>
        </w:rPr>
      </w:pPr>
      <w:r>
        <w:rPr>
          <w:rFonts w:ascii="Arial" w:hAnsi="Arial"/>
          <w:sz w:val="20"/>
          <w:szCs w:val="20"/>
        </w:rPr>
        <w:t>● Occupational Health &amp; Safety Policy</w:t>
      </w:r>
    </w:p>
    <w:p w14:paraId="41E1BAB2" w14:textId="77777777" w:rsidR="00BE697C" w:rsidRDefault="005D4DE6">
      <w:pPr>
        <w:spacing w:after="0" w:line="240" w:lineRule="auto"/>
        <w:rPr>
          <w:rFonts w:ascii="Arial" w:eastAsia="Arial" w:hAnsi="Arial" w:cs="Arial"/>
          <w:sz w:val="20"/>
          <w:szCs w:val="20"/>
        </w:rPr>
      </w:pPr>
      <w:r>
        <w:rPr>
          <w:rFonts w:ascii="Arial" w:hAnsi="Arial"/>
          <w:sz w:val="20"/>
          <w:szCs w:val="20"/>
        </w:rPr>
        <w:t>● Incident, Illness, Trauma &amp; Illness Policy</w:t>
      </w:r>
    </w:p>
    <w:p w14:paraId="0BC405ED" w14:textId="77777777" w:rsidR="00BE697C" w:rsidRDefault="005D4DE6">
      <w:pPr>
        <w:spacing w:after="0" w:line="240" w:lineRule="auto"/>
        <w:rPr>
          <w:rFonts w:ascii="Arial" w:eastAsia="Arial" w:hAnsi="Arial" w:cs="Arial"/>
          <w:sz w:val="20"/>
          <w:szCs w:val="20"/>
        </w:rPr>
      </w:pPr>
      <w:r>
        <w:rPr>
          <w:rFonts w:ascii="Arial" w:hAnsi="Arial"/>
          <w:sz w:val="20"/>
          <w:szCs w:val="20"/>
        </w:rPr>
        <w:t>● Clothing Policy</w:t>
      </w:r>
    </w:p>
    <w:p w14:paraId="7A23FE9B" w14:textId="77777777" w:rsidR="00BE697C" w:rsidRDefault="005D4DE6">
      <w:pPr>
        <w:spacing w:after="0" w:line="240" w:lineRule="auto"/>
        <w:rPr>
          <w:rFonts w:ascii="Arial" w:eastAsia="Arial" w:hAnsi="Arial" w:cs="Arial"/>
          <w:sz w:val="20"/>
          <w:szCs w:val="20"/>
        </w:rPr>
      </w:pPr>
      <w:r>
        <w:rPr>
          <w:rFonts w:ascii="Arial" w:hAnsi="Arial"/>
          <w:sz w:val="20"/>
          <w:szCs w:val="20"/>
        </w:rPr>
        <w:t>● Sun Protection Policy</w:t>
      </w:r>
    </w:p>
    <w:p w14:paraId="51EB7246" w14:textId="77777777" w:rsidR="00BE697C" w:rsidRDefault="005D4DE6">
      <w:pPr>
        <w:spacing w:after="0" w:line="240" w:lineRule="auto"/>
        <w:rPr>
          <w:rFonts w:ascii="Arial" w:eastAsia="Arial" w:hAnsi="Arial" w:cs="Arial"/>
          <w:sz w:val="20"/>
          <w:szCs w:val="20"/>
        </w:rPr>
      </w:pPr>
      <w:r>
        <w:rPr>
          <w:rFonts w:ascii="Arial" w:hAnsi="Arial"/>
          <w:sz w:val="20"/>
          <w:szCs w:val="20"/>
        </w:rPr>
        <w:t>● Water Safety Policy</w:t>
      </w:r>
    </w:p>
    <w:p w14:paraId="508BCBE8" w14:textId="77777777" w:rsidR="00BE697C" w:rsidRDefault="005D4DE6">
      <w:pPr>
        <w:spacing w:after="0" w:line="240" w:lineRule="auto"/>
        <w:rPr>
          <w:rFonts w:ascii="Arial" w:eastAsia="Arial" w:hAnsi="Arial" w:cs="Arial"/>
          <w:sz w:val="20"/>
          <w:szCs w:val="20"/>
        </w:rPr>
      </w:pPr>
      <w:r>
        <w:rPr>
          <w:rFonts w:ascii="Arial" w:hAnsi="Arial"/>
          <w:sz w:val="20"/>
          <w:szCs w:val="20"/>
        </w:rPr>
        <w:t>● Supervision of Children Policy</w:t>
      </w:r>
    </w:p>
    <w:p w14:paraId="1E1A7360" w14:textId="77777777" w:rsidR="00BE697C" w:rsidRDefault="005D4DE6">
      <w:pPr>
        <w:spacing w:after="0" w:line="240" w:lineRule="auto"/>
        <w:rPr>
          <w:rFonts w:ascii="Arial" w:eastAsia="Arial" w:hAnsi="Arial" w:cs="Arial"/>
          <w:sz w:val="20"/>
          <w:szCs w:val="20"/>
        </w:rPr>
      </w:pPr>
      <w:r>
        <w:rPr>
          <w:rFonts w:ascii="Arial" w:hAnsi="Arial"/>
          <w:sz w:val="20"/>
          <w:szCs w:val="20"/>
        </w:rPr>
        <w:t>● Child Safe Environment Policy</w:t>
      </w:r>
    </w:p>
    <w:p w14:paraId="77C8F985" w14:textId="77777777" w:rsidR="00BE697C" w:rsidRDefault="00BE697C">
      <w:pPr>
        <w:spacing w:after="0" w:line="240" w:lineRule="auto"/>
        <w:rPr>
          <w:rFonts w:ascii="Arial" w:eastAsia="Arial" w:hAnsi="Arial" w:cs="Arial"/>
          <w:b/>
          <w:bCs/>
          <w:sz w:val="20"/>
          <w:szCs w:val="20"/>
        </w:rPr>
      </w:pPr>
    </w:p>
    <w:p w14:paraId="741966BD" w14:textId="77777777" w:rsidR="00BE697C" w:rsidRDefault="005D4DE6">
      <w:pPr>
        <w:spacing w:after="0" w:line="240" w:lineRule="auto"/>
        <w:rPr>
          <w:rFonts w:ascii="Arial" w:eastAsia="Arial" w:hAnsi="Arial" w:cs="Arial"/>
          <w:b/>
          <w:bCs/>
          <w:sz w:val="20"/>
          <w:szCs w:val="20"/>
          <w:u w:val="single"/>
        </w:rPr>
      </w:pPr>
      <w:r>
        <w:rPr>
          <w:rFonts w:ascii="Arial" w:hAnsi="Arial"/>
          <w:b/>
          <w:bCs/>
          <w:sz w:val="20"/>
          <w:szCs w:val="20"/>
          <w:u w:val="single"/>
        </w:rPr>
        <w:t>Procedures - General</w:t>
      </w:r>
    </w:p>
    <w:p w14:paraId="0D875195"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The Committee is responsible for:</w:t>
      </w:r>
    </w:p>
    <w:p w14:paraId="1B516A6B" w14:textId="77777777" w:rsidR="00BE697C" w:rsidRDefault="005D4DE6">
      <w:pPr>
        <w:numPr>
          <w:ilvl w:val="0"/>
          <w:numId w:val="4"/>
        </w:numPr>
        <w:spacing w:after="0" w:line="240" w:lineRule="auto"/>
        <w:rPr>
          <w:rFonts w:ascii="Arial" w:hAnsi="Arial"/>
          <w:sz w:val="20"/>
          <w:szCs w:val="20"/>
        </w:rPr>
      </w:pPr>
      <w:r>
        <w:rPr>
          <w:rFonts w:ascii="Arial" w:hAnsi="Arial"/>
          <w:sz w:val="20"/>
          <w:szCs w:val="20"/>
        </w:rPr>
        <w:t>Providing parents with information regarding the procedures for delivery and collection of their children to and from Bush Kinder, and a summary of this policy prior to their child/ren’s attendance at Bush Kinder.</w:t>
      </w:r>
    </w:p>
    <w:p w14:paraId="1D6C4192" w14:textId="77777777" w:rsidR="00BE697C" w:rsidRDefault="005D4DE6">
      <w:pPr>
        <w:numPr>
          <w:ilvl w:val="0"/>
          <w:numId w:val="4"/>
        </w:numPr>
        <w:spacing w:after="0" w:line="240" w:lineRule="auto"/>
        <w:rPr>
          <w:rFonts w:ascii="Arial" w:hAnsi="Arial"/>
          <w:sz w:val="20"/>
          <w:szCs w:val="20"/>
        </w:rPr>
      </w:pPr>
      <w:r>
        <w:rPr>
          <w:rFonts w:ascii="Arial" w:hAnsi="Arial"/>
          <w:sz w:val="20"/>
          <w:szCs w:val="20"/>
        </w:rPr>
        <w:t>Ensuring that a copy of this policy is available on request and is easily accessible to parents and staff at all times.</w:t>
      </w:r>
    </w:p>
    <w:p w14:paraId="5D1C4871" w14:textId="77777777" w:rsidR="00BE697C" w:rsidRDefault="005D4DE6">
      <w:pPr>
        <w:numPr>
          <w:ilvl w:val="0"/>
          <w:numId w:val="4"/>
        </w:numPr>
        <w:spacing w:after="0" w:line="240" w:lineRule="auto"/>
        <w:rPr>
          <w:rFonts w:ascii="Arial" w:hAnsi="Arial"/>
          <w:sz w:val="20"/>
          <w:szCs w:val="20"/>
        </w:rPr>
      </w:pPr>
      <w:r>
        <w:rPr>
          <w:rFonts w:ascii="Arial" w:hAnsi="Arial"/>
          <w:sz w:val="20"/>
          <w:szCs w:val="20"/>
        </w:rPr>
        <w:t xml:space="preserve">Ensuring that all parents being aware of this policy and are provided access to the policy at orientation sessions, in written Bush Kinder material and on the Bush Kinder section of the </w:t>
      </w:r>
      <w:proofErr w:type="spellStart"/>
      <w:r>
        <w:rPr>
          <w:rFonts w:ascii="Arial" w:hAnsi="Arial"/>
          <w:sz w:val="20"/>
          <w:szCs w:val="20"/>
        </w:rPr>
        <w:t>Elonera</w:t>
      </w:r>
      <w:proofErr w:type="spellEnd"/>
      <w:r>
        <w:rPr>
          <w:rFonts w:ascii="Arial" w:hAnsi="Arial"/>
          <w:sz w:val="20"/>
          <w:szCs w:val="20"/>
        </w:rPr>
        <w:t xml:space="preserve"> website, and made available upon request.</w:t>
      </w:r>
    </w:p>
    <w:p w14:paraId="2113FF0E" w14:textId="77777777" w:rsidR="00BE697C" w:rsidRDefault="005D4DE6">
      <w:pPr>
        <w:numPr>
          <w:ilvl w:val="0"/>
          <w:numId w:val="4"/>
        </w:numPr>
        <w:spacing w:after="0" w:line="240" w:lineRule="auto"/>
        <w:rPr>
          <w:rFonts w:ascii="Arial" w:hAnsi="Arial"/>
          <w:sz w:val="20"/>
          <w:szCs w:val="20"/>
        </w:rPr>
      </w:pPr>
      <w:r>
        <w:rPr>
          <w:rFonts w:ascii="Arial" w:hAnsi="Arial"/>
          <w:sz w:val="20"/>
          <w:szCs w:val="20"/>
        </w:rPr>
        <w:t>Ensuring staff and volunteers are appropriately educated on procedures detailed in this policy.</w:t>
      </w:r>
    </w:p>
    <w:p w14:paraId="172C740F" w14:textId="77777777" w:rsidR="00BE697C" w:rsidRDefault="00BE697C">
      <w:pPr>
        <w:spacing w:after="0" w:line="240" w:lineRule="auto"/>
        <w:rPr>
          <w:rFonts w:ascii="Arial" w:eastAsia="Arial" w:hAnsi="Arial" w:cs="Arial"/>
          <w:b/>
          <w:bCs/>
          <w:sz w:val="20"/>
          <w:szCs w:val="20"/>
        </w:rPr>
      </w:pPr>
    </w:p>
    <w:p w14:paraId="1F6D313A"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Staff are responsible for:</w:t>
      </w:r>
    </w:p>
    <w:p w14:paraId="3B064660" w14:textId="77777777" w:rsidR="00BE697C" w:rsidRDefault="005D4DE6">
      <w:pPr>
        <w:numPr>
          <w:ilvl w:val="0"/>
          <w:numId w:val="6"/>
        </w:numPr>
        <w:spacing w:after="0" w:line="240" w:lineRule="auto"/>
        <w:rPr>
          <w:rFonts w:ascii="Arial" w:hAnsi="Arial"/>
          <w:sz w:val="20"/>
          <w:szCs w:val="20"/>
        </w:rPr>
      </w:pPr>
      <w:r>
        <w:rPr>
          <w:rFonts w:ascii="Arial" w:hAnsi="Arial"/>
          <w:sz w:val="20"/>
          <w:szCs w:val="20"/>
        </w:rPr>
        <w:t>Reading this policy and ensuring that the procedures detailed in this policy are carried out.</w:t>
      </w:r>
    </w:p>
    <w:p w14:paraId="7AC6B593" w14:textId="77777777" w:rsidR="00BE697C" w:rsidRDefault="005D4DE6">
      <w:pPr>
        <w:numPr>
          <w:ilvl w:val="0"/>
          <w:numId w:val="6"/>
        </w:numPr>
        <w:spacing w:after="0" w:line="240" w:lineRule="auto"/>
        <w:rPr>
          <w:rFonts w:ascii="Arial" w:hAnsi="Arial"/>
          <w:sz w:val="20"/>
          <w:szCs w:val="20"/>
        </w:rPr>
      </w:pPr>
      <w:r>
        <w:rPr>
          <w:rFonts w:ascii="Arial" w:hAnsi="Arial"/>
          <w:sz w:val="20"/>
          <w:szCs w:val="20"/>
        </w:rPr>
        <w:t>Bringing relevant issues to the attention of the Committee</w:t>
      </w:r>
    </w:p>
    <w:p w14:paraId="3430CD67" w14:textId="77777777" w:rsidR="00BE697C" w:rsidRDefault="005D4DE6">
      <w:pPr>
        <w:numPr>
          <w:ilvl w:val="0"/>
          <w:numId w:val="6"/>
        </w:numPr>
        <w:spacing w:after="0" w:line="240" w:lineRule="auto"/>
        <w:rPr>
          <w:rFonts w:ascii="Arial" w:hAnsi="Arial"/>
          <w:sz w:val="20"/>
          <w:szCs w:val="20"/>
        </w:rPr>
      </w:pPr>
      <w:r>
        <w:rPr>
          <w:rFonts w:ascii="Arial" w:hAnsi="Arial"/>
          <w:sz w:val="20"/>
          <w:szCs w:val="20"/>
        </w:rPr>
        <w:t>Reminding parents of the policy content as required.</w:t>
      </w:r>
    </w:p>
    <w:p w14:paraId="4F44ABC7" w14:textId="77777777" w:rsidR="00BE697C" w:rsidRDefault="00BE697C">
      <w:pPr>
        <w:spacing w:after="0" w:line="240" w:lineRule="auto"/>
        <w:rPr>
          <w:rFonts w:ascii="Arial" w:eastAsia="Arial" w:hAnsi="Arial" w:cs="Arial"/>
          <w:sz w:val="20"/>
          <w:szCs w:val="20"/>
        </w:rPr>
      </w:pPr>
    </w:p>
    <w:p w14:paraId="187ED673"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Parents are responsible for:</w:t>
      </w:r>
    </w:p>
    <w:p w14:paraId="54F5B57F" w14:textId="77777777" w:rsidR="00BE697C" w:rsidRDefault="005D4DE6">
      <w:pPr>
        <w:numPr>
          <w:ilvl w:val="0"/>
          <w:numId w:val="8"/>
        </w:numPr>
        <w:spacing w:after="0" w:line="240" w:lineRule="auto"/>
        <w:rPr>
          <w:rFonts w:ascii="Arial" w:hAnsi="Arial"/>
          <w:sz w:val="20"/>
          <w:szCs w:val="20"/>
        </w:rPr>
      </w:pPr>
      <w:r>
        <w:rPr>
          <w:rFonts w:ascii="Arial" w:hAnsi="Arial"/>
          <w:sz w:val="20"/>
          <w:szCs w:val="20"/>
        </w:rPr>
        <w:t>Reading and being familiar with the policy</w:t>
      </w:r>
    </w:p>
    <w:p w14:paraId="71409A0E" w14:textId="77777777" w:rsidR="00BE697C" w:rsidRDefault="005D4DE6">
      <w:pPr>
        <w:numPr>
          <w:ilvl w:val="0"/>
          <w:numId w:val="8"/>
        </w:numPr>
        <w:spacing w:after="0" w:line="240" w:lineRule="auto"/>
        <w:rPr>
          <w:rFonts w:ascii="Arial" w:hAnsi="Arial"/>
          <w:sz w:val="20"/>
          <w:szCs w:val="20"/>
        </w:rPr>
      </w:pPr>
      <w:r>
        <w:rPr>
          <w:rFonts w:ascii="Arial" w:hAnsi="Arial"/>
          <w:sz w:val="20"/>
          <w:szCs w:val="20"/>
        </w:rPr>
        <w:t>Bringing relevant issues to the attention of both staff and committee</w:t>
      </w:r>
    </w:p>
    <w:p w14:paraId="566311E2" w14:textId="77777777" w:rsidR="00BE697C" w:rsidRDefault="005D4DE6">
      <w:pPr>
        <w:numPr>
          <w:ilvl w:val="0"/>
          <w:numId w:val="8"/>
        </w:numPr>
        <w:spacing w:after="0" w:line="240" w:lineRule="auto"/>
        <w:rPr>
          <w:rFonts w:ascii="Arial" w:hAnsi="Arial"/>
          <w:sz w:val="20"/>
          <w:szCs w:val="20"/>
        </w:rPr>
      </w:pPr>
      <w:r>
        <w:rPr>
          <w:rFonts w:ascii="Arial" w:hAnsi="Arial"/>
          <w:sz w:val="20"/>
          <w:szCs w:val="20"/>
        </w:rPr>
        <w:t xml:space="preserve">We request that siblings do not attend Bush Kinder sessions, however parents are required to fully supervise siblings if they do attend the Bush Kinder session.  </w:t>
      </w:r>
    </w:p>
    <w:p w14:paraId="31B1DC40" w14:textId="77777777" w:rsidR="00BE697C" w:rsidRDefault="00BE697C">
      <w:pPr>
        <w:spacing w:after="0" w:line="240" w:lineRule="auto"/>
        <w:rPr>
          <w:rFonts w:ascii="Arial" w:eastAsia="Arial" w:hAnsi="Arial" w:cs="Arial"/>
          <w:b/>
          <w:bCs/>
          <w:sz w:val="20"/>
          <w:szCs w:val="20"/>
        </w:rPr>
      </w:pPr>
    </w:p>
    <w:p w14:paraId="0F5B523A" w14:textId="77777777" w:rsidR="00BE697C" w:rsidRDefault="005D4DE6">
      <w:pPr>
        <w:spacing w:after="0" w:line="240" w:lineRule="auto"/>
        <w:rPr>
          <w:rFonts w:ascii="Arial" w:eastAsia="Arial" w:hAnsi="Arial" w:cs="Arial"/>
          <w:b/>
          <w:bCs/>
          <w:sz w:val="20"/>
          <w:szCs w:val="20"/>
          <w:u w:val="single"/>
        </w:rPr>
      </w:pPr>
      <w:r>
        <w:rPr>
          <w:rFonts w:ascii="Arial" w:hAnsi="Arial"/>
          <w:b/>
          <w:bCs/>
          <w:sz w:val="20"/>
          <w:szCs w:val="20"/>
          <w:u w:val="single"/>
        </w:rPr>
        <w:t>Delivery</w:t>
      </w:r>
    </w:p>
    <w:p w14:paraId="3D6E3FC8"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Staff are responsible for:</w:t>
      </w:r>
    </w:p>
    <w:p w14:paraId="4991A4C9" w14:textId="77777777" w:rsidR="00BE697C" w:rsidRDefault="005D4DE6">
      <w:pPr>
        <w:numPr>
          <w:ilvl w:val="0"/>
          <w:numId w:val="10"/>
        </w:numPr>
        <w:spacing w:after="0" w:line="240" w:lineRule="auto"/>
        <w:rPr>
          <w:rFonts w:ascii="Arial" w:hAnsi="Arial"/>
          <w:sz w:val="20"/>
          <w:szCs w:val="20"/>
        </w:rPr>
      </w:pPr>
      <w:r>
        <w:rPr>
          <w:rFonts w:ascii="Arial" w:hAnsi="Arial"/>
          <w:sz w:val="20"/>
          <w:szCs w:val="20"/>
        </w:rPr>
        <w:t>Ensuring the attendance sheet is located at the Bush Kinder site</w:t>
      </w:r>
    </w:p>
    <w:p w14:paraId="736B97A5" w14:textId="77777777" w:rsidR="00BE697C" w:rsidRDefault="005D4DE6">
      <w:pPr>
        <w:numPr>
          <w:ilvl w:val="0"/>
          <w:numId w:val="10"/>
        </w:numPr>
        <w:spacing w:after="0" w:line="240" w:lineRule="auto"/>
        <w:rPr>
          <w:rFonts w:ascii="Arial" w:hAnsi="Arial"/>
          <w:sz w:val="20"/>
          <w:szCs w:val="20"/>
        </w:rPr>
      </w:pPr>
      <w:r>
        <w:rPr>
          <w:rFonts w:ascii="Arial" w:hAnsi="Arial"/>
          <w:sz w:val="20"/>
          <w:szCs w:val="20"/>
        </w:rPr>
        <w:t>Checking the clothing of children arriving at Bush Kinder (Refer to Protective Clothing Policy)</w:t>
      </w:r>
    </w:p>
    <w:p w14:paraId="01A592FA" w14:textId="77777777" w:rsidR="00BE697C" w:rsidRDefault="005D4DE6">
      <w:pPr>
        <w:numPr>
          <w:ilvl w:val="0"/>
          <w:numId w:val="10"/>
        </w:numPr>
        <w:spacing w:after="0" w:line="240" w:lineRule="auto"/>
        <w:rPr>
          <w:rFonts w:ascii="Arial" w:hAnsi="Arial"/>
          <w:sz w:val="20"/>
          <w:szCs w:val="20"/>
        </w:rPr>
      </w:pPr>
      <w:r>
        <w:rPr>
          <w:rFonts w:ascii="Arial" w:hAnsi="Arial"/>
          <w:sz w:val="20"/>
          <w:szCs w:val="20"/>
        </w:rPr>
        <w:t>Checking the attendance sheet after all children have arrived (approximately 15 minutes after the commencement of the session) and if required, completing entries. This includes checking that children who are signed in are in attendance.</w:t>
      </w:r>
    </w:p>
    <w:p w14:paraId="48042203" w14:textId="77777777" w:rsidR="00BE697C" w:rsidRDefault="005D4DE6">
      <w:pPr>
        <w:numPr>
          <w:ilvl w:val="0"/>
          <w:numId w:val="10"/>
        </w:numPr>
        <w:spacing w:after="0" w:line="240" w:lineRule="auto"/>
        <w:rPr>
          <w:rFonts w:ascii="Arial" w:hAnsi="Arial"/>
          <w:sz w:val="20"/>
          <w:szCs w:val="20"/>
        </w:rPr>
      </w:pPr>
      <w:r>
        <w:rPr>
          <w:rFonts w:ascii="Arial" w:hAnsi="Arial"/>
          <w:sz w:val="20"/>
          <w:szCs w:val="20"/>
        </w:rPr>
        <w:t xml:space="preserve">Reminding parents or </w:t>
      </w:r>
      <w:proofErr w:type="spellStart"/>
      <w:r>
        <w:rPr>
          <w:rFonts w:ascii="Arial" w:hAnsi="Arial"/>
          <w:sz w:val="20"/>
          <w:szCs w:val="20"/>
        </w:rPr>
        <w:t>authorised</w:t>
      </w:r>
      <w:proofErr w:type="spellEnd"/>
      <w:r>
        <w:rPr>
          <w:rFonts w:ascii="Arial" w:hAnsi="Arial"/>
          <w:sz w:val="20"/>
          <w:szCs w:val="20"/>
        </w:rPr>
        <w:t xml:space="preserve"> persons who do not complete the attendance sheet of the procedures for the delivery and collection of children from Bush Kinder.</w:t>
      </w:r>
    </w:p>
    <w:p w14:paraId="6199B8D6" w14:textId="77777777" w:rsidR="00BE697C" w:rsidRDefault="00BE697C">
      <w:pPr>
        <w:spacing w:after="0" w:line="240" w:lineRule="auto"/>
        <w:rPr>
          <w:rFonts w:ascii="Arial" w:eastAsia="Arial" w:hAnsi="Arial" w:cs="Arial"/>
          <w:sz w:val="20"/>
          <w:szCs w:val="20"/>
        </w:rPr>
      </w:pPr>
    </w:p>
    <w:p w14:paraId="6154D6B0"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Parents are responsible for:</w:t>
      </w:r>
    </w:p>
    <w:p w14:paraId="0EBCFBD3" w14:textId="77777777" w:rsidR="00BE697C" w:rsidRDefault="005D4DE6">
      <w:pPr>
        <w:numPr>
          <w:ilvl w:val="0"/>
          <w:numId w:val="12"/>
        </w:numPr>
        <w:spacing w:after="0" w:line="240" w:lineRule="auto"/>
        <w:rPr>
          <w:rFonts w:ascii="Arial" w:hAnsi="Arial"/>
          <w:sz w:val="20"/>
          <w:szCs w:val="20"/>
        </w:rPr>
      </w:pPr>
      <w:r>
        <w:rPr>
          <w:rFonts w:ascii="Arial" w:hAnsi="Arial"/>
          <w:sz w:val="20"/>
          <w:szCs w:val="20"/>
        </w:rPr>
        <w:t>Adhering to the following delivery procedure:</w:t>
      </w:r>
    </w:p>
    <w:p w14:paraId="031597FC" w14:textId="77777777" w:rsidR="00BE697C" w:rsidRDefault="005D4DE6">
      <w:pPr>
        <w:numPr>
          <w:ilvl w:val="0"/>
          <w:numId w:val="12"/>
        </w:numPr>
        <w:spacing w:after="0" w:line="240" w:lineRule="auto"/>
        <w:rPr>
          <w:rFonts w:ascii="Arial" w:hAnsi="Arial"/>
          <w:sz w:val="20"/>
          <w:szCs w:val="20"/>
        </w:rPr>
      </w:pPr>
      <w:r>
        <w:rPr>
          <w:rFonts w:ascii="Arial" w:hAnsi="Arial"/>
          <w:sz w:val="20"/>
          <w:szCs w:val="20"/>
        </w:rPr>
        <w:t>Sign the child in using the attendance sheet and record the actual time of arrival</w:t>
      </w:r>
    </w:p>
    <w:p w14:paraId="6E745937" w14:textId="77777777" w:rsidR="00BE697C" w:rsidRDefault="005D4DE6">
      <w:pPr>
        <w:numPr>
          <w:ilvl w:val="0"/>
          <w:numId w:val="12"/>
        </w:numPr>
        <w:spacing w:after="0" w:line="240" w:lineRule="auto"/>
        <w:rPr>
          <w:rFonts w:ascii="Arial" w:hAnsi="Arial"/>
          <w:sz w:val="20"/>
          <w:szCs w:val="20"/>
        </w:rPr>
      </w:pPr>
      <w:r>
        <w:rPr>
          <w:rFonts w:ascii="Arial" w:hAnsi="Arial"/>
          <w:sz w:val="20"/>
          <w:szCs w:val="20"/>
        </w:rPr>
        <w:t>Place child’s bag/backpack with change of clothes (refer to Protective Clothing Policy) in nominated area</w:t>
      </w:r>
    </w:p>
    <w:p w14:paraId="008F7571" w14:textId="77777777" w:rsidR="00BE697C" w:rsidRDefault="005D4DE6">
      <w:pPr>
        <w:numPr>
          <w:ilvl w:val="0"/>
          <w:numId w:val="12"/>
        </w:numPr>
        <w:spacing w:after="0" w:line="240" w:lineRule="auto"/>
        <w:rPr>
          <w:rFonts w:ascii="Arial" w:hAnsi="Arial"/>
          <w:sz w:val="20"/>
          <w:szCs w:val="20"/>
        </w:rPr>
      </w:pPr>
      <w:r>
        <w:rPr>
          <w:rFonts w:ascii="Arial" w:hAnsi="Arial"/>
          <w:sz w:val="20"/>
          <w:szCs w:val="20"/>
        </w:rPr>
        <w:lastRenderedPageBreak/>
        <w:t>Ensure the staff are aware your child is in attendance.</w:t>
      </w:r>
    </w:p>
    <w:p w14:paraId="1A992E2B" w14:textId="77777777" w:rsidR="00BE697C" w:rsidRDefault="00BE697C">
      <w:pPr>
        <w:spacing w:after="0" w:line="240" w:lineRule="auto"/>
        <w:rPr>
          <w:rFonts w:ascii="Arial" w:eastAsia="Arial" w:hAnsi="Arial" w:cs="Arial"/>
          <w:b/>
          <w:bCs/>
          <w:sz w:val="20"/>
          <w:szCs w:val="20"/>
        </w:rPr>
      </w:pPr>
    </w:p>
    <w:p w14:paraId="018CF15B" w14:textId="77777777" w:rsidR="00BE697C" w:rsidRDefault="005D4DE6">
      <w:pPr>
        <w:spacing w:after="0" w:line="240" w:lineRule="auto"/>
        <w:rPr>
          <w:rFonts w:ascii="Arial" w:eastAsia="Arial" w:hAnsi="Arial" w:cs="Arial"/>
          <w:sz w:val="20"/>
          <w:szCs w:val="20"/>
        </w:rPr>
      </w:pPr>
      <w:r>
        <w:rPr>
          <w:rFonts w:ascii="Arial" w:hAnsi="Arial"/>
          <w:b/>
          <w:bCs/>
          <w:sz w:val="20"/>
          <w:szCs w:val="20"/>
        </w:rPr>
        <w:t xml:space="preserve">Note: </w:t>
      </w:r>
      <w:r>
        <w:rPr>
          <w:rFonts w:ascii="Arial" w:hAnsi="Arial"/>
          <w:sz w:val="20"/>
          <w:szCs w:val="20"/>
        </w:rPr>
        <w:t xml:space="preserve">If on arrival, Bush Kinder is not set up on site, this means that the session has been cancelled (for example, due to extreme forecast weather or staff absence) the session will then be implemented at our home base site located at </w:t>
      </w:r>
      <w:proofErr w:type="spellStart"/>
      <w:r>
        <w:rPr>
          <w:rFonts w:ascii="Arial" w:hAnsi="Arial"/>
          <w:sz w:val="20"/>
          <w:szCs w:val="20"/>
        </w:rPr>
        <w:t>Elonera</w:t>
      </w:r>
      <w:proofErr w:type="spellEnd"/>
      <w:r>
        <w:rPr>
          <w:rFonts w:ascii="Arial" w:hAnsi="Arial"/>
          <w:sz w:val="20"/>
          <w:szCs w:val="20"/>
        </w:rPr>
        <w:t xml:space="preserve"> Preschool.</w:t>
      </w:r>
    </w:p>
    <w:p w14:paraId="1713E4D9" w14:textId="77777777" w:rsidR="00BE697C" w:rsidRDefault="00BE697C">
      <w:pPr>
        <w:spacing w:after="0" w:line="240" w:lineRule="auto"/>
        <w:rPr>
          <w:rFonts w:ascii="Arial" w:eastAsia="Arial" w:hAnsi="Arial" w:cs="Arial"/>
          <w:b/>
          <w:bCs/>
          <w:sz w:val="20"/>
          <w:szCs w:val="20"/>
        </w:rPr>
      </w:pPr>
    </w:p>
    <w:p w14:paraId="713F1E2D" w14:textId="77777777" w:rsidR="00BE697C" w:rsidRDefault="005D4DE6">
      <w:pPr>
        <w:spacing w:after="0" w:line="240" w:lineRule="auto"/>
        <w:rPr>
          <w:rFonts w:ascii="Arial" w:eastAsia="Arial" w:hAnsi="Arial" w:cs="Arial"/>
          <w:b/>
          <w:bCs/>
          <w:sz w:val="20"/>
          <w:szCs w:val="20"/>
          <w:u w:val="single"/>
        </w:rPr>
      </w:pPr>
      <w:r>
        <w:rPr>
          <w:rFonts w:ascii="Arial" w:hAnsi="Arial"/>
          <w:b/>
          <w:bCs/>
          <w:sz w:val="20"/>
          <w:szCs w:val="20"/>
          <w:u w:val="single"/>
        </w:rPr>
        <w:t>Collection</w:t>
      </w:r>
    </w:p>
    <w:p w14:paraId="1D75A108"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Staff are responsible for:</w:t>
      </w:r>
    </w:p>
    <w:p w14:paraId="44AF6CF9" w14:textId="77777777" w:rsidR="00BE697C" w:rsidRDefault="005D4DE6">
      <w:pPr>
        <w:numPr>
          <w:ilvl w:val="0"/>
          <w:numId w:val="14"/>
        </w:numPr>
        <w:spacing w:after="0" w:line="240" w:lineRule="auto"/>
        <w:rPr>
          <w:rFonts w:ascii="Arial" w:hAnsi="Arial"/>
          <w:sz w:val="20"/>
          <w:szCs w:val="20"/>
        </w:rPr>
      </w:pPr>
      <w:r>
        <w:rPr>
          <w:rFonts w:ascii="Arial" w:hAnsi="Arial"/>
          <w:sz w:val="20"/>
          <w:szCs w:val="20"/>
        </w:rPr>
        <w:t>Ensuring the attendance sheet is located at the Bush Kinder site.</w:t>
      </w:r>
    </w:p>
    <w:p w14:paraId="18F467B9" w14:textId="77777777" w:rsidR="00BE697C" w:rsidRDefault="005D4DE6">
      <w:pPr>
        <w:numPr>
          <w:ilvl w:val="0"/>
          <w:numId w:val="14"/>
        </w:numPr>
        <w:spacing w:after="0" w:line="240" w:lineRule="auto"/>
        <w:rPr>
          <w:rFonts w:ascii="Arial" w:hAnsi="Arial"/>
          <w:sz w:val="20"/>
          <w:szCs w:val="20"/>
        </w:rPr>
      </w:pPr>
      <w:r>
        <w:rPr>
          <w:rFonts w:ascii="Arial" w:hAnsi="Arial"/>
          <w:sz w:val="20"/>
          <w:szCs w:val="20"/>
        </w:rPr>
        <w:t xml:space="preserve">Notifying parents by </w:t>
      </w:r>
      <w:proofErr w:type="spellStart"/>
      <w:r>
        <w:rPr>
          <w:rFonts w:ascii="Arial" w:hAnsi="Arial"/>
          <w:sz w:val="20"/>
          <w:szCs w:val="20"/>
        </w:rPr>
        <w:t>Messagebird</w:t>
      </w:r>
      <w:proofErr w:type="spellEnd"/>
      <w:r>
        <w:rPr>
          <w:rFonts w:ascii="Arial" w:hAnsi="Arial"/>
          <w:sz w:val="20"/>
          <w:szCs w:val="20"/>
        </w:rPr>
        <w:t xml:space="preserve"> by 7.30am of the day of the session if the Bush Kinder group has been forced to change locations due to safety reasons (</w:t>
      </w:r>
      <w:proofErr w:type="spellStart"/>
      <w:r>
        <w:rPr>
          <w:rFonts w:ascii="Arial" w:hAnsi="Arial"/>
          <w:sz w:val="20"/>
          <w:szCs w:val="20"/>
        </w:rPr>
        <w:t>eg</w:t>
      </w:r>
      <w:proofErr w:type="spellEnd"/>
      <w:r>
        <w:rPr>
          <w:rFonts w:ascii="Arial" w:hAnsi="Arial"/>
          <w:sz w:val="20"/>
          <w:szCs w:val="20"/>
        </w:rPr>
        <w:t xml:space="preserve"> extreme weather, staff absence) and advising them of the new location for collection.</w:t>
      </w:r>
    </w:p>
    <w:p w14:paraId="733BE0D2" w14:textId="77777777" w:rsidR="00BE697C" w:rsidRDefault="005D4DE6">
      <w:pPr>
        <w:numPr>
          <w:ilvl w:val="0"/>
          <w:numId w:val="14"/>
        </w:numPr>
        <w:spacing w:after="0" w:line="240" w:lineRule="auto"/>
        <w:rPr>
          <w:rFonts w:ascii="Arial" w:hAnsi="Arial"/>
          <w:sz w:val="20"/>
          <w:szCs w:val="20"/>
        </w:rPr>
      </w:pPr>
      <w:r>
        <w:rPr>
          <w:rFonts w:ascii="Arial" w:hAnsi="Arial"/>
          <w:sz w:val="20"/>
          <w:szCs w:val="20"/>
        </w:rPr>
        <w:t>Checking the attendance sheet as soon as is practicable after all children have departed and, if required, staff will complete entries</w:t>
      </w:r>
    </w:p>
    <w:p w14:paraId="5B2CD678" w14:textId="77777777" w:rsidR="00BE697C" w:rsidRDefault="005D4DE6">
      <w:pPr>
        <w:numPr>
          <w:ilvl w:val="0"/>
          <w:numId w:val="14"/>
        </w:numPr>
        <w:spacing w:after="0" w:line="240" w:lineRule="auto"/>
        <w:rPr>
          <w:rFonts w:ascii="Arial" w:hAnsi="Arial"/>
          <w:sz w:val="20"/>
          <w:szCs w:val="20"/>
        </w:rPr>
      </w:pPr>
      <w:r>
        <w:rPr>
          <w:rFonts w:ascii="Arial" w:hAnsi="Arial"/>
          <w:sz w:val="20"/>
          <w:szCs w:val="20"/>
        </w:rPr>
        <w:t xml:space="preserve">Requesting parents or </w:t>
      </w:r>
      <w:proofErr w:type="spellStart"/>
      <w:r>
        <w:rPr>
          <w:rFonts w:ascii="Arial" w:hAnsi="Arial"/>
          <w:sz w:val="20"/>
          <w:szCs w:val="20"/>
        </w:rPr>
        <w:t>authorised</w:t>
      </w:r>
      <w:proofErr w:type="spellEnd"/>
      <w:r>
        <w:rPr>
          <w:rFonts w:ascii="Arial" w:hAnsi="Arial"/>
          <w:sz w:val="20"/>
          <w:szCs w:val="20"/>
        </w:rPr>
        <w:t xml:space="preserve"> persons wishing to speak with staff that they will need to wait until all of the children have departed</w:t>
      </w:r>
    </w:p>
    <w:p w14:paraId="622C8EEF" w14:textId="77777777" w:rsidR="00BE697C" w:rsidRDefault="005D4DE6">
      <w:pPr>
        <w:numPr>
          <w:ilvl w:val="0"/>
          <w:numId w:val="14"/>
        </w:numPr>
        <w:spacing w:after="0" w:line="240" w:lineRule="auto"/>
        <w:rPr>
          <w:rFonts w:ascii="Arial" w:hAnsi="Arial"/>
          <w:b/>
          <w:bCs/>
          <w:i/>
          <w:iCs/>
          <w:sz w:val="20"/>
          <w:szCs w:val="20"/>
        </w:rPr>
      </w:pPr>
      <w:r>
        <w:rPr>
          <w:rFonts w:ascii="Arial" w:hAnsi="Arial"/>
          <w:b/>
          <w:bCs/>
          <w:i/>
          <w:iCs/>
          <w:sz w:val="20"/>
          <w:szCs w:val="20"/>
        </w:rPr>
        <w:t xml:space="preserve">Refer to main Delivery and Collection of Children Policy for full procedures relating to releasing children to </w:t>
      </w:r>
      <w:proofErr w:type="spellStart"/>
      <w:r>
        <w:rPr>
          <w:rFonts w:ascii="Arial" w:hAnsi="Arial"/>
          <w:b/>
          <w:bCs/>
          <w:i/>
          <w:iCs/>
          <w:sz w:val="20"/>
          <w:szCs w:val="20"/>
        </w:rPr>
        <w:t>authorised</w:t>
      </w:r>
      <w:proofErr w:type="spellEnd"/>
      <w:r>
        <w:rPr>
          <w:rFonts w:ascii="Arial" w:hAnsi="Arial"/>
          <w:b/>
          <w:bCs/>
          <w:i/>
          <w:iCs/>
          <w:sz w:val="20"/>
          <w:szCs w:val="20"/>
        </w:rPr>
        <w:t xml:space="preserve"> persons, in the event of an </w:t>
      </w:r>
      <w:proofErr w:type="spellStart"/>
      <w:r>
        <w:rPr>
          <w:rFonts w:ascii="Arial" w:hAnsi="Arial"/>
          <w:b/>
          <w:bCs/>
          <w:i/>
          <w:iCs/>
          <w:sz w:val="20"/>
          <w:szCs w:val="20"/>
        </w:rPr>
        <w:t>unauthorised</w:t>
      </w:r>
      <w:proofErr w:type="spellEnd"/>
      <w:r>
        <w:rPr>
          <w:rFonts w:ascii="Arial" w:hAnsi="Arial"/>
          <w:b/>
          <w:bCs/>
          <w:i/>
          <w:iCs/>
          <w:sz w:val="20"/>
          <w:szCs w:val="20"/>
        </w:rPr>
        <w:t xml:space="preserve"> person taking the child, and late collection &amp; fees</w:t>
      </w:r>
    </w:p>
    <w:p w14:paraId="627462C1" w14:textId="77777777" w:rsidR="00BE697C" w:rsidRDefault="00BE697C">
      <w:pPr>
        <w:spacing w:after="0" w:line="240" w:lineRule="auto"/>
        <w:rPr>
          <w:rFonts w:ascii="Arial" w:eastAsia="Arial" w:hAnsi="Arial" w:cs="Arial"/>
          <w:sz w:val="20"/>
          <w:szCs w:val="20"/>
        </w:rPr>
      </w:pPr>
    </w:p>
    <w:p w14:paraId="25FD7097"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Parents are responsible for:</w:t>
      </w:r>
    </w:p>
    <w:p w14:paraId="06D5089B" w14:textId="77777777" w:rsidR="00BE697C" w:rsidRDefault="005D4DE6">
      <w:pPr>
        <w:numPr>
          <w:ilvl w:val="0"/>
          <w:numId w:val="16"/>
        </w:numPr>
        <w:spacing w:after="0" w:line="240" w:lineRule="auto"/>
        <w:rPr>
          <w:rFonts w:ascii="Arial" w:hAnsi="Arial"/>
          <w:sz w:val="20"/>
          <w:szCs w:val="20"/>
        </w:rPr>
      </w:pPr>
      <w:r>
        <w:rPr>
          <w:rFonts w:ascii="Arial" w:hAnsi="Arial"/>
          <w:sz w:val="20"/>
          <w:szCs w:val="20"/>
        </w:rPr>
        <w:t>Adhering to the following collection procedure:</w:t>
      </w:r>
    </w:p>
    <w:p w14:paraId="35B7DB2E" w14:textId="77777777" w:rsidR="00BE697C" w:rsidRDefault="005D4DE6">
      <w:pPr>
        <w:numPr>
          <w:ilvl w:val="0"/>
          <w:numId w:val="16"/>
        </w:numPr>
        <w:spacing w:after="0" w:line="240" w:lineRule="auto"/>
        <w:rPr>
          <w:rFonts w:ascii="Arial" w:hAnsi="Arial"/>
          <w:sz w:val="20"/>
          <w:szCs w:val="20"/>
        </w:rPr>
      </w:pPr>
      <w:r>
        <w:rPr>
          <w:rFonts w:ascii="Arial" w:hAnsi="Arial"/>
          <w:sz w:val="20"/>
          <w:szCs w:val="20"/>
        </w:rPr>
        <w:t>Sign the child out using the attendance sheet and record the actual time of collection.</w:t>
      </w:r>
    </w:p>
    <w:p w14:paraId="69604861" w14:textId="77777777" w:rsidR="00BE697C" w:rsidRDefault="005D4DE6">
      <w:pPr>
        <w:numPr>
          <w:ilvl w:val="0"/>
          <w:numId w:val="16"/>
        </w:numPr>
        <w:spacing w:after="0" w:line="240" w:lineRule="auto"/>
        <w:rPr>
          <w:rFonts w:ascii="Arial" w:hAnsi="Arial"/>
          <w:sz w:val="20"/>
          <w:szCs w:val="20"/>
        </w:rPr>
      </w:pPr>
      <w:r>
        <w:rPr>
          <w:rFonts w:ascii="Arial" w:hAnsi="Arial"/>
          <w:sz w:val="20"/>
          <w:szCs w:val="20"/>
        </w:rPr>
        <w:t>Ensure the staff are aware you have collected your child.</w:t>
      </w:r>
    </w:p>
    <w:p w14:paraId="2DC594D2" w14:textId="77777777" w:rsidR="00BE697C" w:rsidRDefault="005D4DE6">
      <w:pPr>
        <w:numPr>
          <w:ilvl w:val="0"/>
          <w:numId w:val="16"/>
        </w:numPr>
        <w:spacing w:after="0" w:line="240" w:lineRule="auto"/>
        <w:rPr>
          <w:rFonts w:ascii="Arial" w:hAnsi="Arial"/>
          <w:sz w:val="20"/>
          <w:szCs w:val="20"/>
        </w:rPr>
      </w:pPr>
      <w:r>
        <w:rPr>
          <w:rFonts w:ascii="Arial" w:hAnsi="Arial"/>
          <w:sz w:val="20"/>
          <w:szCs w:val="20"/>
        </w:rPr>
        <w:t>Be responsible for the supervision of the child once signed out, while still at the Bush Kinder site.</w:t>
      </w:r>
    </w:p>
    <w:p w14:paraId="0FEAFF21" w14:textId="77777777" w:rsidR="00BE697C" w:rsidRDefault="005D4DE6">
      <w:pPr>
        <w:numPr>
          <w:ilvl w:val="0"/>
          <w:numId w:val="16"/>
        </w:numPr>
        <w:spacing w:after="0" w:line="240" w:lineRule="auto"/>
        <w:rPr>
          <w:rFonts w:ascii="Arial" w:hAnsi="Arial"/>
          <w:sz w:val="20"/>
          <w:szCs w:val="20"/>
        </w:rPr>
      </w:pPr>
      <w:r>
        <w:rPr>
          <w:rFonts w:ascii="Arial" w:hAnsi="Arial"/>
          <w:sz w:val="20"/>
          <w:szCs w:val="20"/>
        </w:rPr>
        <w:t>Collect the child’s belongings (bag, water, hats)</w:t>
      </w:r>
    </w:p>
    <w:p w14:paraId="454A495D" w14:textId="77777777" w:rsidR="00BE697C" w:rsidRDefault="005D4DE6">
      <w:pPr>
        <w:numPr>
          <w:ilvl w:val="0"/>
          <w:numId w:val="16"/>
        </w:numPr>
        <w:spacing w:after="0" w:line="240" w:lineRule="auto"/>
        <w:rPr>
          <w:rFonts w:ascii="Arial" w:hAnsi="Arial"/>
          <w:sz w:val="20"/>
          <w:szCs w:val="20"/>
        </w:rPr>
      </w:pPr>
      <w:r>
        <w:rPr>
          <w:rFonts w:ascii="Arial" w:hAnsi="Arial"/>
          <w:sz w:val="20"/>
          <w:szCs w:val="20"/>
        </w:rPr>
        <w:t xml:space="preserve">Being mindful of </w:t>
      </w:r>
      <w:proofErr w:type="spellStart"/>
      <w:r>
        <w:rPr>
          <w:rFonts w:ascii="Arial" w:hAnsi="Arial"/>
          <w:sz w:val="20"/>
          <w:szCs w:val="20"/>
        </w:rPr>
        <w:t>minimising</w:t>
      </w:r>
      <w:proofErr w:type="spellEnd"/>
      <w:r>
        <w:rPr>
          <w:rFonts w:ascii="Arial" w:hAnsi="Arial"/>
          <w:sz w:val="20"/>
          <w:szCs w:val="20"/>
        </w:rPr>
        <w:t xml:space="preserve"> staff distraction until all of the children have departed.</w:t>
      </w:r>
    </w:p>
    <w:p w14:paraId="4DED4D5A" w14:textId="77777777" w:rsidR="00BE697C" w:rsidRDefault="005D4DE6">
      <w:pPr>
        <w:numPr>
          <w:ilvl w:val="0"/>
          <w:numId w:val="16"/>
        </w:numPr>
        <w:spacing w:after="0" w:line="240" w:lineRule="auto"/>
        <w:rPr>
          <w:rFonts w:ascii="Arial" w:hAnsi="Arial"/>
          <w:b/>
          <w:bCs/>
          <w:i/>
          <w:iCs/>
          <w:sz w:val="20"/>
          <w:szCs w:val="20"/>
        </w:rPr>
      </w:pPr>
      <w:r>
        <w:rPr>
          <w:rFonts w:ascii="Arial" w:hAnsi="Arial"/>
          <w:b/>
          <w:bCs/>
          <w:i/>
          <w:iCs/>
          <w:sz w:val="20"/>
          <w:szCs w:val="20"/>
        </w:rPr>
        <w:t xml:space="preserve">Refer to main Delivery and Collection of Children Policy for full procedures relating to collection by </w:t>
      </w:r>
      <w:proofErr w:type="spellStart"/>
      <w:r>
        <w:rPr>
          <w:rFonts w:ascii="Arial" w:hAnsi="Arial"/>
          <w:b/>
          <w:bCs/>
          <w:i/>
          <w:iCs/>
          <w:sz w:val="20"/>
          <w:szCs w:val="20"/>
        </w:rPr>
        <w:t>authorised</w:t>
      </w:r>
      <w:proofErr w:type="spellEnd"/>
      <w:r>
        <w:rPr>
          <w:rFonts w:ascii="Arial" w:hAnsi="Arial"/>
          <w:b/>
          <w:bCs/>
          <w:i/>
          <w:iCs/>
          <w:sz w:val="20"/>
          <w:szCs w:val="20"/>
        </w:rPr>
        <w:t xml:space="preserve"> person, late collection and late collection fees.</w:t>
      </w:r>
    </w:p>
    <w:p w14:paraId="23BD43FF" w14:textId="77777777" w:rsidR="00BE697C" w:rsidRDefault="00BE697C">
      <w:pPr>
        <w:spacing w:after="0" w:line="240" w:lineRule="auto"/>
        <w:rPr>
          <w:rFonts w:ascii="Arial" w:eastAsia="Arial" w:hAnsi="Arial" w:cs="Arial"/>
          <w:b/>
          <w:bCs/>
          <w:sz w:val="20"/>
          <w:szCs w:val="20"/>
        </w:rPr>
      </w:pPr>
    </w:p>
    <w:p w14:paraId="2EE6605C"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Evaluation</w:t>
      </w:r>
    </w:p>
    <w:p w14:paraId="570B7147" w14:textId="77777777" w:rsidR="00BE697C" w:rsidRDefault="005D4DE6">
      <w:pPr>
        <w:spacing w:after="0" w:line="240" w:lineRule="auto"/>
        <w:rPr>
          <w:rFonts w:ascii="Arial" w:eastAsia="Arial" w:hAnsi="Arial" w:cs="Arial"/>
          <w:sz w:val="20"/>
          <w:szCs w:val="20"/>
        </w:rPr>
      </w:pPr>
      <w:r>
        <w:rPr>
          <w:rFonts w:ascii="Arial" w:hAnsi="Arial"/>
          <w:sz w:val="20"/>
          <w:szCs w:val="20"/>
        </w:rPr>
        <w:t>In order to assess whether the policy has achieved the values and purposes the committee of management will:</w:t>
      </w:r>
    </w:p>
    <w:p w14:paraId="6D05920C" w14:textId="77777777" w:rsidR="00BE697C" w:rsidRDefault="00BE697C">
      <w:pPr>
        <w:spacing w:after="0" w:line="240" w:lineRule="auto"/>
        <w:rPr>
          <w:rFonts w:ascii="Arial" w:eastAsia="Arial" w:hAnsi="Arial" w:cs="Arial"/>
          <w:sz w:val="20"/>
          <w:szCs w:val="20"/>
        </w:rPr>
      </w:pPr>
    </w:p>
    <w:p w14:paraId="09C0CDB9" w14:textId="77777777" w:rsidR="00BE697C" w:rsidRDefault="005D4DE6">
      <w:pPr>
        <w:numPr>
          <w:ilvl w:val="0"/>
          <w:numId w:val="18"/>
        </w:numPr>
        <w:spacing w:after="0" w:line="240" w:lineRule="auto"/>
        <w:rPr>
          <w:rFonts w:ascii="Arial" w:hAnsi="Arial"/>
          <w:sz w:val="20"/>
          <w:szCs w:val="20"/>
        </w:rPr>
      </w:pPr>
      <w:r>
        <w:rPr>
          <w:rFonts w:ascii="Arial" w:hAnsi="Arial"/>
          <w:sz w:val="20"/>
          <w:szCs w:val="20"/>
        </w:rPr>
        <w:t xml:space="preserve">Seek feedback regarding this policy and its implementation with parents of children participating in the Bush Kinder program. This can be facilitated through discussions and the annual </w:t>
      </w:r>
      <w:proofErr w:type="spellStart"/>
      <w:r>
        <w:rPr>
          <w:rFonts w:ascii="Arial" w:hAnsi="Arial"/>
          <w:sz w:val="20"/>
          <w:szCs w:val="20"/>
        </w:rPr>
        <w:t>centre</w:t>
      </w:r>
      <w:proofErr w:type="spellEnd"/>
      <w:r>
        <w:rPr>
          <w:rFonts w:ascii="Arial" w:hAnsi="Arial"/>
          <w:sz w:val="20"/>
          <w:szCs w:val="20"/>
        </w:rPr>
        <w:t xml:space="preserve"> survey.</w:t>
      </w:r>
    </w:p>
    <w:p w14:paraId="44A0F352" w14:textId="77777777" w:rsidR="00BE697C" w:rsidRDefault="005D4DE6">
      <w:pPr>
        <w:numPr>
          <w:ilvl w:val="0"/>
          <w:numId w:val="18"/>
        </w:numPr>
        <w:spacing w:after="0" w:line="240" w:lineRule="auto"/>
        <w:rPr>
          <w:rFonts w:ascii="Arial" w:hAnsi="Arial"/>
          <w:sz w:val="20"/>
          <w:szCs w:val="20"/>
        </w:rPr>
      </w:pPr>
      <w:r>
        <w:rPr>
          <w:rFonts w:ascii="Arial" w:hAnsi="Arial"/>
          <w:sz w:val="20"/>
          <w:szCs w:val="20"/>
        </w:rPr>
        <w:t>Ask staff to share their experiences and observations in relation to the effectiveness of this policy.</w:t>
      </w:r>
    </w:p>
    <w:p w14:paraId="6DA364B5" w14:textId="77777777" w:rsidR="00BE697C" w:rsidRDefault="005D4DE6">
      <w:pPr>
        <w:numPr>
          <w:ilvl w:val="0"/>
          <w:numId w:val="18"/>
        </w:numPr>
        <w:spacing w:after="0" w:line="240" w:lineRule="auto"/>
        <w:rPr>
          <w:rFonts w:ascii="Arial" w:hAnsi="Arial"/>
          <w:sz w:val="20"/>
          <w:szCs w:val="20"/>
        </w:rPr>
      </w:pPr>
      <w:r>
        <w:rPr>
          <w:rFonts w:ascii="Arial" w:hAnsi="Arial"/>
          <w:sz w:val="20"/>
          <w:szCs w:val="20"/>
        </w:rPr>
        <w:t xml:space="preserve">Regularly review the policy and </w:t>
      </w:r>
      <w:proofErr w:type="spellStart"/>
      <w:r>
        <w:rPr>
          <w:rFonts w:ascii="Arial" w:hAnsi="Arial"/>
          <w:sz w:val="20"/>
          <w:szCs w:val="20"/>
        </w:rPr>
        <w:t>centre</w:t>
      </w:r>
      <w:proofErr w:type="spellEnd"/>
      <w:r>
        <w:rPr>
          <w:rFonts w:ascii="Arial" w:hAnsi="Arial"/>
          <w:sz w:val="20"/>
          <w:szCs w:val="20"/>
        </w:rPr>
        <w:t xml:space="preserve"> practices to ensure they are compliant with any new legislation, research or best practice procedures.</w:t>
      </w:r>
    </w:p>
    <w:p w14:paraId="305B5E61" w14:textId="77777777" w:rsidR="00BE697C" w:rsidRDefault="00BE697C">
      <w:pPr>
        <w:spacing w:after="0" w:line="240" w:lineRule="auto"/>
        <w:rPr>
          <w:rFonts w:ascii="Arial" w:eastAsia="Arial" w:hAnsi="Arial" w:cs="Arial"/>
          <w:b/>
          <w:bCs/>
          <w:sz w:val="20"/>
          <w:szCs w:val="20"/>
        </w:rPr>
      </w:pPr>
    </w:p>
    <w:p w14:paraId="3C4074FF" w14:textId="77777777" w:rsidR="00BE697C" w:rsidRDefault="005D4DE6">
      <w:pPr>
        <w:spacing w:after="0" w:line="240" w:lineRule="auto"/>
        <w:rPr>
          <w:rFonts w:ascii="Arial" w:eastAsia="Arial" w:hAnsi="Arial" w:cs="Arial"/>
          <w:b/>
          <w:bCs/>
          <w:sz w:val="20"/>
          <w:szCs w:val="20"/>
        </w:rPr>
      </w:pPr>
      <w:r>
        <w:rPr>
          <w:rFonts w:ascii="Arial" w:hAnsi="Arial"/>
          <w:b/>
          <w:bCs/>
          <w:sz w:val="20"/>
          <w:szCs w:val="20"/>
        </w:rPr>
        <w:t>Attachments</w:t>
      </w:r>
    </w:p>
    <w:p w14:paraId="0FD5389A" w14:textId="77777777" w:rsidR="00BE697C" w:rsidRDefault="005D4DE6">
      <w:pPr>
        <w:spacing w:after="0" w:line="240" w:lineRule="auto"/>
        <w:rPr>
          <w:rFonts w:ascii="Arial" w:eastAsia="Arial" w:hAnsi="Arial" w:cs="Arial"/>
          <w:sz w:val="20"/>
          <w:szCs w:val="20"/>
        </w:rPr>
      </w:pPr>
      <w:r>
        <w:rPr>
          <w:rFonts w:ascii="Arial" w:hAnsi="Arial"/>
          <w:sz w:val="20"/>
          <w:szCs w:val="20"/>
        </w:rPr>
        <w:t>Attachment 1: Bush Kinder Map</w:t>
      </w:r>
    </w:p>
    <w:p w14:paraId="01E916E2" w14:textId="77777777" w:rsidR="00BE697C" w:rsidRDefault="00BE697C">
      <w:pPr>
        <w:spacing w:after="0" w:line="240" w:lineRule="auto"/>
        <w:rPr>
          <w:rFonts w:ascii="Arial" w:eastAsia="Arial" w:hAnsi="Arial" w:cs="Arial"/>
          <w:b/>
          <w:bCs/>
          <w:sz w:val="20"/>
          <w:szCs w:val="20"/>
        </w:rPr>
      </w:pPr>
    </w:p>
    <w:p w14:paraId="661F92A6" w14:textId="77777777" w:rsidR="00BE697C" w:rsidRDefault="005D4DE6">
      <w:pPr>
        <w:spacing w:after="0" w:line="240" w:lineRule="auto"/>
        <w:rPr>
          <w:rFonts w:ascii="Arial" w:eastAsia="Arial" w:hAnsi="Arial" w:cs="Arial"/>
          <w:b/>
          <w:bCs/>
          <w:sz w:val="20"/>
          <w:szCs w:val="20"/>
        </w:rPr>
      </w:pPr>
      <w:proofErr w:type="spellStart"/>
      <w:r>
        <w:rPr>
          <w:rFonts w:ascii="Arial" w:hAnsi="Arial"/>
          <w:b/>
          <w:bCs/>
          <w:sz w:val="20"/>
          <w:szCs w:val="20"/>
        </w:rPr>
        <w:t>Authorisation</w:t>
      </w:r>
      <w:proofErr w:type="spellEnd"/>
    </w:p>
    <w:p w14:paraId="6449CD23" w14:textId="77777777" w:rsidR="00BE697C" w:rsidRDefault="005D4DE6">
      <w:pPr>
        <w:spacing w:after="0" w:line="240" w:lineRule="auto"/>
        <w:rPr>
          <w:rFonts w:ascii="Arial" w:eastAsia="Arial" w:hAnsi="Arial" w:cs="Arial"/>
          <w:sz w:val="20"/>
          <w:szCs w:val="20"/>
        </w:rPr>
      </w:pPr>
      <w:r>
        <w:rPr>
          <w:rFonts w:ascii="Arial" w:hAnsi="Arial"/>
          <w:sz w:val="20"/>
          <w:szCs w:val="20"/>
        </w:rPr>
        <w:t xml:space="preserve">Endorsed by the </w:t>
      </w:r>
      <w:proofErr w:type="spellStart"/>
      <w:r>
        <w:rPr>
          <w:rFonts w:ascii="Arial" w:hAnsi="Arial"/>
          <w:sz w:val="20"/>
          <w:szCs w:val="20"/>
        </w:rPr>
        <w:t>Elonera</w:t>
      </w:r>
      <w:proofErr w:type="spellEnd"/>
      <w:r>
        <w:rPr>
          <w:rFonts w:ascii="Arial" w:hAnsi="Arial"/>
          <w:sz w:val="20"/>
          <w:szCs w:val="20"/>
        </w:rPr>
        <w:t xml:space="preserve"> Preschool Committee of Management on 18</w:t>
      </w:r>
      <w:r>
        <w:rPr>
          <w:rFonts w:ascii="Arial" w:hAnsi="Arial"/>
          <w:sz w:val="20"/>
          <w:szCs w:val="20"/>
          <w:vertAlign w:val="superscript"/>
        </w:rPr>
        <w:t>th</w:t>
      </w:r>
      <w:r>
        <w:rPr>
          <w:rFonts w:ascii="Arial" w:hAnsi="Arial"/>
          <w:sz w:val="20"/>
          <w:szCs w:val="20"/>
        </w:rPr>
        <w:t xml:space="preserve"> August 2016.</w:t>
      </w:r>
    </w:p>
    <w:p w14:paraId="7E4F9898" w14:textId="77777777" w:rsidR="00BE697C" w:rsidRDefault="00BE697C">
      <w:pPr>
        <w:spacing w:after="0" w:line="240" w:lineRule="auto"/>
        <w:rPr>
          <w:rFonts w:ascii="Arial" w:eastAsia="Arial" w:hAnsi="Arial" w:cs="Arial"/>
          <w:sz w:val="20"/>
          <w:szCs w:val="20"/>
        </w:rPr>
      </w:pPr>
    </w:p>
    <w:p w14:paraId="4E9DFA1A" w14:textId="2C830804" w:rsidR="00BE697C" w:rsidRDefault="005D4DE6">
      <w:pPr>
        <w:spacing w:after="0" w:line="240" w:lineRule="auto"/>
        <w:rPr>
          <w:rFonts w:ascii="Arial" w:eastAsia="Arial" w:hAnsi="Arial" w:cs="Arial"/>
          <w:sz w:val="20"/>
          <w:szCs w:val="20"/>
        </w:rPr>
      </w:pPr>
      <w:r>
        <w:rPr>
          <w:rFonts w:ascii="Arial" w:hAnsi="Arial"/>
          <w:sz w:val="20"/>
          <w:szCs w:val="20"/>
        </w:rPr>
        <w:t>This policy will be reviewed every year and is next due for formal Co</w:t>
      </w:r>
      <w:r w:rsidR="00E84F90">
        <w:rPr>
          <w:rFonts w:ascii="Arial" w:hAnsi="Arial"/>
          <w:sz w:val="20"/>
          <w:szCs w:val="20"/>
        </w:rPr>
        <w:t>mmittee review in September 20</w:t>
      </w:r>
      <w:r w:rsidR="002626F4">
        <w:rPr>
          <w:rFonts w:ascii="Arial" w:hAnsi="Arial"/>
          <w:sz w:val="20"/>
          <w:szCs w:val="20"/>
        </w:rPr>
        <w:t>22</w:t>
      </w:r>
      <w:r>
        <w:rPr>
          <w:rFonts w:ascii="Arial" w:hAnsi="Arial"/>
          <w:sz w:val="20"/>
          <w:szCs w:val="20"/>
        </w:rPr>
        <w:t>, unless deemed necessary earlier.</w:t>
      </w:r>
    </w:p>
    <w:p w14:paraId="1D908D17" w14:textId="77777777" w:rsidR="00BE697C" w:rsidRDefault="00BE697C">
      <w:pPr>
        <w:spacing w:after="0" w:line="240" w:lineRule="auto"/>
        <w:rPr>
          <w:rFonts w:ascii="Arial" w:eastAsia="Arial" w:hAnsi="Arial" w:cs="Arial"/>
          <w:sz w:val="20"/>
          <w:szCs w:val="20"/>
        </w:rPr>
      </w:pPr>
    </w:p>
    <w:p w14:paraId="4D81766F" w14:textId="59DF3A18" w:rsidR="00BE697C" w:rsidRDefault="00E84F90">
      <w:pPr>
        <w:spacing w:after="0" w:line="240" w:lineRule="auto"/>
        <w:rPr>
          <w:rFonts w:ascii="Arial" w:eastAsia="Arial" w:hAnsi="Arial" w:cs="Arial"/>
          <w:sz w:val="20"/>
          <w:szCs w:val="20"/>
        </w:rPr>
      </w:pPr>
      <w:r>
        <w:rPr>
          <w:rFonts w:ascii="Arial" w:hAnsi="Arial"/>
          <w:sz w:val="20"/>
          <w:szCs w:val="20"/>
        </w:rPr>
        <w:t>Reviewed 20</w:t>
      </w:r>
      <w:r w:rsidR="002626F4">
        <w:rPr>
          <w:rFonts w:ascii="Arial" w:hAnsi="Arial"/>
          <w:sz w:val="20"/>
          <w:szCs w:val="20"/>
        </w:rPr>
        <w:t>21</w:t>
      </w:r>
    </w:p>
    <w:p w14:paraId="7AA95A4F" w14:textId="77777777" w:rsidR="00BE697C" w:rsidRDefault="00BE697C">
      <w:pPr>
        <w:spacing w:after="0" w:line="240" w:lineRule="auto"/>
        <w:rPr>
          <w:rFonts w:ascii="Arial" w:eastAsia="Arial" w:hAnsi="Arial" w:cs="Arial"/>
          <w:sz w:val="20"/>
          <w:szCs w:val="20"/>
        </w:rPr>
      </w:pPr>
    </w:p>
    <w:p w14:paraId="4DFA8EAC" w14:textId="77777777" w:rsidR="00BE697C" w:rsidRDefault="00BE697C">
      <w:pPr>
        <w:spacing w:after="0" w:line="240" w:lineRule="auto"/>
        <w:rPr>
          <w:rFonts w:ascii="Arial" w:eastAsia="Arial" w:hAnsi="Arial" w:cs="Arial"/>
          <w:sz w:val="20"/>
          <w:szCs w:val="20"/>
        </w:rPr>
      </w:pPr>
    </w:p>
    <w:p w14:paraId="20402DA2" w14:textId="77777777" w:rsidR="00BE697C" w:rsidRDefault="00BE697C">
      <w:pPr>
        <w:spacing w:after="0" w:line="240" w:lineRule="auto"/>
        <w:rPr>
          <w:rFonts w:ascii="Arial" w:eastAsia="Arial" w:hAnsi="Arial" w:cs="Arial"/>
          <w:sz w:val="20"/>
          <w:szCs w:val="20"/>
        </w:rPr>
      </w:pPr>
    </w:p>
    <w:p w14:paraId="59236ED3" w14:textId="77777777" w:rsidR="00BE697C" w:rsidRDefault="00BE697C">
      <w:pPr>
        <w:spacing w:after="0" w:line="240" w:lineRule="auto"/>
        <w:rPr>
          <w:rFonts w:ascii="Arial" w:eastAsia="Arial" w:hAnsi="Arial" w:cs="Arial"/>
          <w:sz w:val="20"/>
          <w:szCs w:val="20"/>
        </w:rPr>
      </w:pPr>
    </w:p>
    <w:p w14:paraId="3F5F7FBA" w14:textId="77777777" w:rsidR="00BE697C" w:rsidRDefault="00BE697C">
      <w:pPr>
        <w:spacing w:after="0" w:line="240" w:lineRule="auto"/>
        <w:rPr>
          <w:rFonts w:ascii="Arial" w:eastAsia="Arial" w:hAnsi="Arial" w:cs="Arial"/>
          <w:sz w:val="20"/>
          <w:szCs w:val="20"/>
        </w:rPr>
      </w:pPr>
    </w:p>
    <w:p w14:paraId="4DB3CBB3" w14:textId="77777777" w:rsidR="00BE697C" w:rsidRDefault="005D4DE6">
      <w:pPr>
        <w:spacing w:after="0" w:line="240" w:lineRule="auto"/>
      </w:pPr>
      <w:r>
        <w:rPr>
          <w:rFonts w:ascii="Arial Unicode MS" w:eastAsia="Arial Unicode MS" w:hAnsi="Arial Unicode MS" w:cs="Arial Unicode MS"/>
          <w:sz w:val="20"/>
          <w:szCs w:val="20"/>
        </w:rPr>
        <w:br w:type="page"/>
      </w:r>
    </w:p>
    <w:p w14:paraId="059A76A9" w14:textId="3108AF25" w:rsidR="00BE697C" w:rsidRDefault="005D4DE6">
      <w:pPr>
        <w:spacing w:after="0" w:line="240" w:lineRule="auto"/>
        <w:rPr>
          <w:rFonts w:ascii="Arial" w:hAnsi="Arial"/>
          <w:b/>
          <w:bCs/>
          <w:sz w:val="20"/>
          <w:szCs w:val="20"/>
        </w:rPr>
      </w:pPr>
      <w:r>
        <w:rPr>
          <w:rFonts w:ascii="Arial" w:hAnsi="Arial"/>
          <w:b/>
          <w:bCs/>
          <w:sz w:val="20"/>
          <w:szCs w:val="20"/>
        </w:rPr>
        <w:lastRenderedPageBreak/>
        <w:t>Attachment 1: Delivery and Collection Point</w:t>
      </w:r>
    </w:p>
    <w:p w14:paraId="3533E82C" w14:textId="5ED8571F" w:rsidR="00E82557" w:rsidRDefault="00E82557">
      <w:pPr>
        <w:spacing w:after="0" w:line="240" w:lineRule="auto"/>
        <w:rPr>
          <w:rFonts w:ascii="Arial" w:eastAsia="Arial" w:hAnsi="Arial" w:cs="Arial"/>
          <w:b/>
          <w:bCs/>
          <w:sz w:val="20"/>
          <w:szCs w:val="20"/>
        </w:rPr>
      </w:pPr>
    </w:p>
    <w:p w14:paraId="2C9331A1" w14:textId="79653BC1" w:rsidR="00E82557" w:rsidRDefault="00D01A72">
      <w:pPr>
        <w:spacing w:after="0" w:line="240" w:lineRule="auto"/>
        <w:rPr>
          <w:rFonts w:ascii="Arial" w:eastAsia="Arial" w:hAnsi="Arial" w:cs="Arial"/>
          <w:b/>
          <w:bCs/>
          <w:sz w:val="20"/>
          <w:szCs w:val="20"/>
        </w:rPr>
      </w:pPr>
      <w:r>
        <w:rPr>
          <w:noProof/>
        </w:rPr>
        <mc:AlternateContent>
          <mc:Choice Requires="wps">
            <w:drawing>
              <wp:anchor distT="0" distB="0" distL="114300" distR="114300" simplePos="0" relativeHeight="251665408" behindDoc="0" locked="0" layoutInCell="1" allowOverlap="1" wp14:anchorId="3BB266A1" wp14:editId="74B570A4">
                <wp:simplePos x="0" y="0"/>
                <wp:positionH relativeFrom="column">
                  <wp:posOffset>3093341</wp:posOffset>
                </wp:positionH>
                <wp:positionV relativeFrom="paragraph">
                  <wp:posOffset>1954530</wp:posOffset>
                </wp:positionV>
                <wp:extent cx="622178" cy="155332"/>
                <wp:effectExtent l="0" t="0" r="26035" b="35560"/>
                <wp:wrapNone/>
                <wp:docPr id="4" name="Speech Bubble: Rectangle with Corners Rounded 4"/>
                <wp:cNvGraphicFramePr/>
                <a:graphic xmlns:a="http://schemas.openxmlformats.org/drawingml/2006/main">
                  <a:graphicData uri="http://schemas.microsoft.com/office/word/2010/wordprocessingShape">
                    <wps:wsp>
                      <wps:cNvSpPr/>
                      <wps:spPr>
                        <a:xfrm>
                          <a:off x="0" y="0"/>
                          <a:ext cx="622178" cy="155332"/>
                        </a:xfrm>
                        <a:prstGeom prst="wedgeRoundRectCallout">
                          <a:avLst/>
                        </a:prstGeom>
                        <a:solidFill>
                          <a:srgbClr val="FFFFFF"/>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txbx>
                        <w:txbxContent>
                          <w:p w14:paraId="488E1826" w14:textId="56307B3D" w:rsidR="00D01A72" w:rsidRPr="00D01A72" w:rsidRDefault="00D01A72" w:rsidP="00D01A72">
                            <w:pPr>
                              <w:jc w:val="center"/>
                              <w:rPr>
                                <w:sz w:val="16"/>
                                <w:szCs w:val="16"/>
                                <w:lang w:val="en-GB"/>
                              </w:rPr>
                            </w:pPr>
                            <w:r>
                              <w:rPr>
                                <w:sz w:val="16"/>
                                <w:szCs w:val="16"/>
                                <w:lang w:val="en-GB"/>
                              </w:rPr>
                              <w:t>Base site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266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6" type="#_x0000_t62" style="position:absolute;margin-left:243.55pt;margin-top:153.9pt;width:49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" adj="6300,24300" strokecolor="#4f81bd [3204]" strokeweight="2pt">
                <v:stroke joinstyle="round"/>
                <v:textbox inset="0,0,0,0">
                  <w:txbxContent>
                    <w:p w14:paraId="488E1826" w14:textId="56307B3D" w:rsidR="00D01A72" w:rsidRPr="00D01A72" w:rsidRDefault="00D01A72" w:rsidP="00D01A72">
                      <w:pPr>
                        <w:jc w:val="center"/>
                        <w:rPr>
                          <w:sz w:val="16"/>
                          <w:szCs w:val="16"/>
                          <w:lang w:val="en-GB"/>
                        </w:rPr>
                      </w:pPr>
                      <w:r>
                        <w:rPr>
                          <w:sz w:val="16"/>
                          <w:szCs w:val="16"/>
                          <w:lang w:val="en-GB"/>
                        </w:rPr>
                        <w:t>Base site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833BCC7" wp14:editId="1B360058">
                <wp:simplePos x="0" y="0"/>
                <wp:positionH relativeFrom="column">
                  <wp:posOffset>2412460</wp:posOffset>
                </wp:positionH>
                <wp:positionV relativeFrom="paragraph">
                  <wp:posOffset>1381057</wp:posOffset>
                </wp:positionV>
                <wp:extent cx="719846" cy="350196"/>
                <wp:effectExtent l="0" t="0" r="23495" b="69215"/>
                <wp:wrapNone/>
                <wp:docPr id="3" name="Speech Bubble: Rectangle with Corners Rounded 3"/>
                <wp:cNvGraphicFramePr/>
                <a:graphic xmlns:a="http://schemas.openxmlformats.org/drawingml/2006/main">
                  <a:graphicData uri="http://schemas.microsoft.com/office/word/2010/wordprocessingShape">
                    <wps:wsp>
                      <wps:cNvSpPr/>
                      <wps:spPr>
                        <a:xfrm>
                          <a:off x="0" y="0"/>
                          <a:ext cx="719846" cy="350196"/>
                        </a:xfrm>
                        <a:prstGeom prst="wedgeRoundRectCallout">
                          <a:avLst/>
                        </a:prstGeom>
                        <a:solidFill>
                          <a:srgbClr val="FFFFFF"/>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txbx>
                        <w:txbxContent>
                          <w:p w14:paraId="258172A8" w14:textId="325E1F9D" w:rsidR="00D01A72" w:rsidRPr="00D01A72" w:rsidRDefault="00D01A72" w:rsidP="00D01A72">
                            <w:pPr>
                              <w:jc w:val="center"/>
                              <w:rPr>
                                <w:sz w:val="16"/>
                                <w:szCs w:val="16"/>
                                <w:lang w:val="en-GB"/>
                              </w:rPr>
                            </w:pPr>
                            <w:r>
                              <w:rPr>
                                <w:sz w:val="16"/>
                                <w:szCs w:val="16"/>
                                <w:lang w:val="en-GB"/>
                              </w:rPr>
                              <w:t>Drop-off/pick-up site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3BCC7" id="Speech Bubble: Rectangle with Corners Rounded 3" o:spid="_x0000_s1027" type="#_x0000_t62" style="position:absolute;margin-left:189.95pt;margin-top:108.75pt;width:56.7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" adj="6300,24300" strokecolor="#4f81bd [3204]" strokeweight="2pt">
                <v:stroke joinstyle="round"/>
                <v:textbox inset="0,0,0,0">
                  <w:txbxContent>
                    <w:p w14:paraId="258172A8" w14:textId="325E1F9D" w:rsidR="00D01A72" w:rsidRPr="00D01A72" w:rsidRDefault="00D01A72" w:rsidP="00D01A72">
                      <w:pPr>
                        <w:jc w:val="center"/>
                        <w:rPr>
                          <w:sz w:val="16"/>
                          <w:szCs w:val="16"/>
                          <w:lang w:val="en-GB"/>
                        </w:rPr>
                      </w:pPr>
                      <w:r>
                        <w:rPr>
                          <w:sz w:val="16"/>
                          <w:szCs w:val="16"/>
                          <w:lang w:val="en-GB"/>
                        </w:rPr>
                        <w:t>Drop-off/pick-up site</w:t>
                      </w:r>
                    </w:p>
                  </w:txbxContent>
                </v:textbox>
              </v:shape>
            </w:pict>
          </mc:Fallback>
        </mc:AlternateContent>
      </w:r>
      <w:r w:rsidR="00E82557">
        <w:rPr>
          <w:noProof/>
        </w:rPr>
        <w:drawing>
          <wp:inline distT="0" distB="0" distL="0" distR="0" wp14:anchorId="4A5B6549" wp14:editId="25E4E976">
            <wp:extent cx="5727700" cy="81051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8105140"/>
                    </a:xfrm>
                    <a:prstGeom prst="rect">
                      <a:avLst/>
                    </a:prstGeom>
                    <a:noFill/>
                    <a:ln>
                      <a:noFill/>
                    </a:ln>
                  </pic:spPr>
                </pic:pic>
              </a:graphicData>
            </a:graphic>
          </wp:inline>
        </w:drawing>
      </w:r>
    </w:p>
    <w:p w14:paraId="11C6E2B3" w14:textId="59DD0CF6" w:rsidR="00BE697C" w:rsidRDefault="00BE697C">
      <w:pPr>
        <w:spacing w:after="0" w:line="240" w:lineRule="auto"/>
        <w:rPr>
          <w:rFonts w:ascii="Arial" w:eastAsia="Arial" w:hAnsi="Arial" w:cs="Arial"/>
          <w:sz w:val="20"/>
          <w:szCs w:val="20"/>
        </w:rPr>
      </w:pPr>
    </w:p>
    <w:p w14:paraId="15F3B470" w14:textId="77777777" w:rsidR="00BE697C" w:rsidRDefault="005D4DE6">
      <w:pPr>
        <w:spacing w:after="0" w:line="240" w:lineRule="auto"/>
      </w:pPr>
      <w:r>
        <w:rPr>
          <w:noProof/>
          <w:lang w:val="en-AU"/>
        </w:rPr>
        <mc:AlternateContent>
          <mc:Choice Requires="wps">
            <w:drawing>
              <wp:anchor distT="0" distB="0" distL="0" distR="0" simplePos="0" relativeHeight="251661312" behindDoc="0" locked="0" layoutInCell="1" allowOverlap="1" wp14:anchorId="24A40FB9" wp14:editId="44FBE394">
                <wp:simplePos x="0" y="0"/>
                <wp:positionH relativeFrom="column">
                  <wp:posOffset>1752599</wp:posOffset>
                </wp:positionH>
                <wp:positionV relativeFrom="line">
                  <wp:posOffset>1574800</wp:posOffset>
                </wp:positionV>
                <wp:extent cx="161925" cy="20002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61925" cy="200025"/>
                        </a:xfrm>
                        <a:prstGeom prst="ellipse">
                          <a:avLst/>
                        </a:prstGeom>
                        <a:solidFill>
                          <a:srgbClr val="FF0000"/>
                        </a:solidFill>
                        <a:ln w="9525" cap="flat">
                          <a:solidFill>
                            <a:srgbClr val="000000"/>
                          </a:solidFill>
                          <a:prstDash val="solid"/>
                          <a:round/>
                        </a:ln>
                        <a:effectLst/>
                      </wps:spPr>
                      <wps:bodyPr/>
                    </wps:wsp>
                  </a:graphicData>
                </a:graphic>
              </wp:anchor>
            </w:drawing>
          </mc:Choice>
          <mc:Fallback>
            <w:pict>
              <v:oval id="_x0000_s1026" style="visibility:visible;position:absolute;margin-left:138.0pt;margin-top:124.0pt;width:12.8pt;height:15.8pt;z-index:251661312;mso-position-horizontal:absolute;mso-position-horizontal-relative:text;mso-position-vertical:absolute;mso-position-vertical-relative:line;mso-wrap-distance-left:0.0pt;mso-wrap-distance-top:0.0pt;mso-wrap-distance-right:0.0pt;mso-wrap-distance-bottom:0.0pt;">
                <v:fill color="#FF0000"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oval>
            </w:pict>
          </mc:Fallback>
        </mc:AlternateContent>
      </w:r>
      <w:r>
        <w:rPr>
          <w:noProof/>
          <w:lang w:val="en-AU"/>
        </w:rPr>
        <mc:AlternateContent>
          <mc:Choice Requires="wps">
            <w:drawing>
              <wp:anchor distT="0" distB="0" distL="0" distR="0" simplePos="0" relativeHeight="251660288" behindDoc="0" locked="0" layoutInCell="1" allowOverlap="1" wp14:anchorId="0E568786" wp14:editId="2899E298">
                <wp:simplePos x="0" y="0"/>
                <wp:positionH relativeFrom="column">
                  <wp:posOffset>1838325</wp:posOffset>
                </wp:positionH>
                <wp:positionV relativeFrom="line">
                  <wp:posOffset>2051050</wp:posOffset>
                </wp:positionV>
                <wp:extent cx="152400" cy="17145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152400" cy="171450"/>
                        </a:xfrm>
                        <a:prstGeom prst="ellipse">
                          <a:avLst/>
                        </a:prstGeom>
                        <a:solidFill>
                          <a:srgbClr val="7030A0"/>
                        </a:solidFill>
                        <a:ln w="9525" cap="flat">
                          <a:solidFill>
                            <a:srgbClr val="000000"/>
                          </a:solidFill>
                          <a:prstDash val="solid"/>
                          <a:round/>
                        </a:ln>
                        <a:effectLst/>
                      </wps:spPr>
                      <wps:bodyPr/>
                    </wps:wsp>
                  </a:graphicData>
                </a:graphic>
              </wp:anchor>
            </w:drawing>
          </mc:Choice>
          <mc:Fallback>
            <w:pict>
              <v:oval id="_x0000_s1027" style="visibility:visible;position:absolute;margin-left:144.8pt;margin-top:161.5pt;width:12.0pt;height:13.5pt;z-index:251660288;mso-position-horizontal:absolute;mso-position-horizontal-relative:text;mso-position-vertical:absolute;mso-position-vertical-relative:line;mso-wrap-distance-left:0.0pt;mso-wrap-distance-top:0.0pt;mso-wrap-distance-right:0.0pt;mso-wrap-distance-bottom:0.0pt;">
                <v:fill color="#7030A0"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oval>
            </w:pict>
          </mc:Fallback>
        </mc:AlternateContent>
      </w:r>
    </w:p>
    <w:p w14:paraId="415DE422" w14:textId="77777777" w:rsidR="00BE697C" w:rsidRDefault="00BE697C">
      <w:pPr>
        <w:spacing w:after="0" w:line="240" w:lineRule="auto"/>
      </w:pPr>
    </w:p>
    <w:p w14:paraId="4A05D613" w14:textId="77777777" w:rsidR="00BE697C" w:rsidRDefault="00BE697C">
      <w:pPr>
        <w:spacing w:after="0" w:line="240" w:lineRule="auto"/>
      </w:pPr>
    </w:p>
    <w:p w14:paraId="5CF27C0E" w14:textId="77777777" w:rsidR="00BE697C" w:rsidRDefault="00BE697C">
      <w:pPr>
        <w:spacing w:after="0" w:line="240" w:lineRule="auto"/>
        <w:rPr>
          <w:rFonts w:ascii="Arial" w:eastAsia="Arial" w:hAnsi="Arial" w:cs="Arial"/>
          <w:sz w:val="20"/>
          <w:szCs w:val="20"/>
        </w:rPr>
      </w:pPr>
    </w:p>
    <w:p w14:paraId="5D8E072A" w14:textId="77777777" w:rsidR="00BE697C" w:rsidRDefault="005D4DE6">
      <w:pPr>
        <w:spacing w:after="0" w:line="240" w:lineRule="auto"/>
        <w:rPr>
          <w:rFonts w:ascii="Arial" w:eastAsia="Arial" w:hAnsi="Arial" w:cs="Arial"/>
          <w:sz w:val="20"/>
          <w:szCs w:val="20"/>
        </w:rPr>
      </w:pPr>
      <w:r>
        <w:rPr>
          <w:noProof/>
          <w:lang w:val="en-AU"/>
        </w:rPr>
        <mc:AlternateContent>
          <mc:Choice Requires="wps">
            <w:drawing>
              <wp:anchor distT="80010" distB="80010" distL="80010" distR="80010" simplePos="0" relativeHeight="251662336" behindDoc="0" locked="0" layoutInCell="1" allowOverlap="1" wp14:anchorId="32969C90" wp14:editId="72EE1F71">
                <wp:simplePos x="0" y="0"/>
                <wp:positionH relativeFrom="column">
                  <wp:posOffset>0</wp:posOffset>
                </wp:positionH>
                <wp:positionV relativeFrom="line">
                  <wp:posOffset>94615</wp:posOffset>
                </wp:positionV>
                <wp:extent cx="5307330" cy="1610995"/>
                <wp:effectExtent l="0" t="0" r="26670" b="27305"/>
                <wp:wrapSquare wrapText="bothSides" distT="80010" distB="80010" distL="80010" distR="80010"/>
                <wp:docPr id="1073741829" name="officeArt object"/>
                <wp:cNvGraphicFramePr/>
                <a:graphic xmlns:a="http://schemas.openxmlformats.org/drawingml/2006/main">
                  <a:graphicData uri="http://schemas.microsoft.com/office/word/2010/wordprocessingShape">
                    <wps:wsp>
                      <wps:cNvSpPr txBox="1"/>
                      <wps:spPr>
                        <a:xfrm>
                          <a:off x="0" y="0"/>
                          <a:ext cx="5307330" cy="1610995"/>
                        </a:xfrm>
                        <a:prstGeom prst="rect">
                          <a:avLst/>
                        </a:prstGeom>
                        <a:solidFill>
                          <a:srgbClr val="FFFFFF"/>
                        </a:solidFill>
                        <a:ln w="9525" cap="flat">
                          <a:solidFill>
                            <a:srgbClr val="000000"/>
                          </a:solidFill>
                          <a:prstDash val="solid"/>
                          <a:round/>
                        </a:ln>
                        <a:effectLst/>
                      </wps:spPr>
                      <wps:txbx>
                        <w:txbxContent>
                          <w:p w14:paraId="01475DF8" w14:textId="77777777" w:rsidR="00BE697C" w:rsidRDefault="00BE697C">
                            <w:pPr>
                              <w:rPr>
                                <w:b/>
                                <w:bCs/>
                                <w:sz w:val="16"/>
                                <w:szCs w:val="16"/>
                              </w:rPr>
                            </w:pPr>
                          </w:p>
                          <w:p w14:paraId="29ECAAD8" w14:textId="468EE964" w:rsidR="00BE697C" w:rsidRDefault="005D4DE6">
                            <w:pPr>
                              <w:rPr>
                                <w:b/>
                                <w:bCs/>
                                <w:sz w:val="40"/>
                                <w:szCs w:val="40"/>
                              </w:rPr>
                            </w:pPr>
                            <w:r>
                              <w:rPr>
                                <w:b/>
                                <w:bCs/>
                                <w:sz w:val="40"/>
                                <w:szCs w:val="40"/>
                              </w:rPr>
                              <w:t xml:space="preserve">Drop off/Collection Parking Area – </w:t>
                            </w:r>
                            <w:r w:rsidR="00E82557">
                              <w:rPr>
                                <w:b/>
                                <w:bCs/>
                                <w:sz w:val="40"/>
                                <w:szCs w:val="40"/>
                              </w:rPr>
                              <w:t>Magpie</w:t>
                            </w:r>
                            <w:r>
                              <w:rPr>
                                <w:b/>
                                <w:bCs/>
                                <w:sz w:val="40"/>
                                <w:szCs w:val="40"/>
                              </w:rPr>
                              <w:t xml:space="preserve"> Car Park</w:t>
                            </w:r>
                          </w:p>
                          <w:p w14:paraId="7762D956" w14:textId="77777777" w:rsidR="00BE697C" w:rsidRDefault="005D4DE6">
                            <w:r>
                              <w:rPr>
                                <w:b/>
                                <w:bCs/>
                                <w:sz w:val="40"/>
                                <w:szCs w:val="40"/>
                              </w:rPr>
                              <w:t>Bush Kinder Base Site</w:t>
                            </w:r>
                          </w:p>
                        </w:txbxContent>
                      </wps:txbx>
                      <wps:bodyPr wrap="square" lIns="45719" tIns="45719" rIns="45719" bIns="45719" numCol="1" anchor="t">
                        <a:noAutofit/>
                      </wps:bodyPr>
                    </wps:wsp>
                  </a:graphicData>
                </a:graphic>
              </wp:anchor>
            </w:drawing>
          </mc:Choice>
          <mc:Fallback>
            <w:pict>
              <v:shapetype w14:anchorId="32969C90" id="_x0000_t202" coordsize="21600,21600" o:spt="202" path="m,l,21600r21600,l21600,xe">
                <v:stroke joinstyle="miter"/>
                <v:path gradientshapeok="t" o:connecttype="rect"/>
              </v:shapetype>
              <v:shape id="officeArt object" o:spid="_x0000_s1028" type="#_x0000_t202" style="position:absolute;margin-left:0;margin-top:7.45pt;width:417.9pt;height:126.85pt;z-index:251662336;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">
                <v:stroke joinstyle="round"/>
                <v:textbox inset="1.27mm,1.27mm,1.27mm,1.27mm">
                  <w:txbxContent>
                    <w:p w14:paraId="01475DF8" w14:textId="77777777" w:rsidR="00BE697C" w:rsidRDefault="00BE697C">
                      <w:pPr>
                        <w:rPr>
                          <w:b/>
                          <w:bCs/>
                          <w:sz w:val="16"/>
                          <w:szCs w:val="16"/>
                        </w:rPr>
                      </w:pPr>
                    </w:p>
                    <w:p w14:paraId="29ECAAD8" w14:textId="468EE964" w:rsidR="00BE697C" w:rsidRDefault="005D4DE6">
                      <w:pPr>
                        <w:rPr>
                          <w:b/>
                          <w:bCs/>
                          <w:sz w:val="40"/>
                          <w:szCs w:val="40"/>
                        </w:rPr>
                      </w:pPr>
                      <w:r>
                        <w:rPr>
                          <w:b/>
                          <w:bCs/>
                          <w:sz w:val="40"/>
                          <w:szCs w:val="40"/>
                        </w:rPr>
                        <w:t xml:space="preserve">Drop off/Collection Parking Area – </w:t>
                      </w:r>
                      <w:r w:rsidR="00E82557">
                        <w:rPr>
                          <w:b/>
                          <w:bCs/>
                          <w:sz w:val="40"/>
                          <w:szCs w:val="40"/>
                        </w:rPr>
                        <w:t>Magpie</w:t>
                      </w:r>
                      <w:r>
                        <w:rPr>
                          <w:b/>
                          <w:bCs/>
                          <w:sz w:val="40"/>
                          <w:szCs w:val="40"/>
                        </w:rPr>
                        <w:t xml:space="preserve"> Car Park</w:t>
                      </w:r>
                    </w:p>
                    <w:p w14:paraId="7762D956" w14:textId="77777777" w:rsidR="00BE697C" w:rsidRDefault="005D4DE6">
                      <w:r>
                        <w:rPr>
                          <w:b/>
                          <w:bCs/>
                          <w:sz w:val="40"/>
                          <w:szCs w:val="40"/>
                        </w:rPr>
                        <w:t>Bush Kinder Base Site</w:t>
                      </w:r>
                    </w:p>
                  </w:txbxContent>
                </v:textbox>
                <w10:wrap type="square" anchory="line"/>
              </v:shape>
            </w:pict>
          </mc:Fallback>
        </mc:AlternateContent>
      </w:r>
    </w:p>
    <w:p w14:paraId="2CB5CD8C" w14:textId="77777777" w:rsidR="00BE697C" w:rsidRDefault="00BE697C">
      <w:pPr>
        <w:spacing w:after="0" w:line="240" w:lineRule="auto"/>
        <w:rPr>
          <w:rFonts w:ascii="Arial" w:eastAsia="Arial" w:hAnsi="Arial" w:cs="Arial"/>
          <w:sz w:val="20"/>
          <w:szCs w:val="20"/>
        </w:rPr>
      </w:pPr>
    </w:p>
    <w:p w14:paraId="559B2DEE" w14:textId="77777777" w:rsidR="00BE697C" w:rsidRDefault="00BE697C">
      <w:pPr>
        <w:spacing w:after="0" w:line="240" w:lineRule="auto"/>
        <w:rPr>
          <w:rFonts w:ascii="Arial" w:eastAsia="Arial" w:hAnsi="Arial" w:cs="Arial"/>
          <w:sz w:val="20"/>
          <w:szCs w:val="20"/>
        </w:rPr>
      </w:pPr>
    </w:p>
    <w:p w14:paraId="3D3DD489" w14:textId="77777777" w:rsidR="00BE697C" w:rsidRDefault="00BE697C">
      <w:pPr>
        <w:spacing w:after="0" w:line="240" w:lineRule="auto"/>
        <w:rPr>
          <w:rFonts w:ascii="Arial" w:eastAsia="Arial" w:hAnsi="Arial" w:cs="Arial"/>
          <w:sz w:val="20"/>
          <w:szCs w:val="20"/>
        </w:rPr>
      </w:pPr>
    </w:p>
    <w:p w14:paraId="080F53C8" w14:textId="77777777" w:rsidR="00BE697C" w:rsidRDefault="00BE697C">
      <w:pPr>
        <w:spacing w:after="0" w:line="240" w:lineRule="auto"/>
        <w:rPr>
          <w:rFonts w:ascii="Arial" w:eastAsia="Arial" w:hAnsi="Arial" w:cs="Arial"/>
          <w:sz w:val="20"/>
          <w:szCs w:val="20"/>
        </w:rPr>
      </w:pPr>
    </w:p>
    <w:p w14:paraId="4F0DC21F" w14:textId="77777777" w:rsidR="00BE697C" w:rsidRDefault="00BE697C">
      <w:pPr>
        <w:spacing w:after="0" w:line="240" w:lineRule="auto"/>
      </w:pPr>
    </w:p>
    <w:sectPr w:rsidR="00BE697C">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B081" w14:textId="77777777" w:rsidR="009D6291" w:rsidRDefault="009D6291">
      <w:pPr>
        <w:spacing w:after="0" w:line="240" w:lineRule="auto"/>
      </w:pPr>
      <w:r>
        <w:separator/>
      </w:r>
    </w:p>
  </w:endnote>
  <w:endnote w:type="continuationSeparator" w:id="0">
    <w:p w14:paraId="713E090F" w14:textId="77777777" w:rsidR="009D6291" w:rsidRDefault="009D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3125" w14:textId="77777777" w:rsidR="00BE697C" w:rsidRDefault="00BE697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4B1B" w14:textId="77777777" w:rsidR="009D6291" w:rsidRDefault="009D6291">
      <w:pPr>
        <w:spacing w:after="0" w:line="240" w:lineRule="auto"/>
      </w:pPr>
      <w:r>
        <w:separator/>
      </w:r>
    </w:p>
  </w:footnote>
  <w:footnote w:type="continuationSeparator" w:id="0">
    <w:p w14:paraId="51A7A4B3" w14:textId="77777777" w:rsidR="009D6291" w:rsidRDefault="009D6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BF7E" w14:textId="77777777" w:rsidR="00BE697C" w:rsidRDefault="00BE697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705"/>
    <w:multiLevelType w:val="hybridMultilevel"/>
    <w:tmpl w:val="EA04184E"/>
    <w:numStyleLink w:val="ImportedStyle8"/>
  </w:abstractNum>
  <w:abstractNum w:abstractNumId="1" w15:restartNumberingAfterBreak="0">
    <w:nsid w:val="177B0D69"/>
    <w:multiLevelType w:val="hybridMultilevel"/>
    <w:tmpl w:val="31F4BE34"/>
    <w:styleLink w:val="ImportedStyle1"/>
    <w:lvl w:ilvl="0" w:tplc="49BE90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E039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04EF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8663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6EED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FCF1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EAC3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90BA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7C2B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181A33"/>
    <w:multiLevelType w:val="hybridMultilevel"/>
    <w:tmpl w:val="ED66F846"/>
    <w:numStyleLink w:val="ImportedStyle3"/>
  </w:abstractNum>
  <w:abstractNum w:abstractNumId="3" w15:restartNumberingAfterBreak="0">
    <w:nsid w:val="296B32E0"/>
    <w:multiLevelType w:val="hybridMultilevel"/>
    <w:tmpl w:val="EA04184E"/>
    <w:styleLink w:val="ImportedStyle8"/>
    <w:lvl w:ilvl="0" w:tplc="AE14CD04">
      <w:start w:val="1"/>
      <w:numFmt w:val="bullet"/>
      <w:lvlText w:val="·"/>
      <w:lvlJc w:val="left"/>
      <w:pPr>
        <w:tabs>
          <w:tab w:val="num" w:pos="720"/>
        </w:tabs>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987D76">
      <w:start w:val="1"/>
      <w:numFmt w:val="bullet"/>
      <w:lvlText w:val="o"/>
      <w:lvlJc w:val="left"/>
      <w:pPr>
        <w:tabs>
          <w:tab w:val="num" w:pos="1440"/>
        </w:tabs>
        <w:ind w:left="1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38D1B4">
      <w:start w:val="1"/>
      <w:numFmt w:val="bullet"/>
      <w:lvlText w:val="▪"/>
      <w:lvlJc w:val="left"/>
      <w:pPr>
        <w:tabs>
          <w:tab w:val="num" w:pos="2160"/>
        </w:tabs>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5E3A16">
      <w:start w:val="1"/>
      <w:numFmt w:val="bullet"/>
      <w:lvlText w:val="·"/>
      <w:lvlJc w:val="left"/>
      <w:pPr>
        <w:tabs>
          <w:tab w:val="num" w:pos="2880"/>
        </w:tabs>
        <w:ind w:left="2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E8139E">
      <w:start w:val="1"/>
      <w:numFmt w:val="bullet"/>
      <w:lvlText w:val="o"/>
      <w:lvlJc w:val="left"/>
      <w:pPr>
        <w:tabs>
          <w:tab w:val="num" w:pos="3600"/>
        </w:tabs>
        <w:ind w:left="3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0EC054">
      <w:start w:val="1"/>
      <w:numFmt w:val="bullet"/>
      <w:lvlText w:val="▪"/>
      <w:lvlJc w:val="left"/>
      <w:pPr>
        <w:tabs>
          <w:tab w:val="num" w:pos="4320"/>
        </w:tabs>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AEF40C">
      <w:start w:val="1"/>
      <w:numFmt w:val="bullet"/>
      <w:lvlText w:val="·"/>
      <w:lvlJc w:val="left"/>
      <w:pPr>
        <w:tabs>
          <w:tab w:val="num" w:pos="5040"/>
        </w:tabs>
        <w:ind w:left="50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9E2EE2">
      <w:start w:val="1"/>
      <w:numFmt w:val="bullet"/>
      <w:lvlText w:val="o"/>
      <w:lvlJc w:val="left"/>
      <w:pPr>
        <w:tabs>
          <w:tab w:val="num" w:pos="5760"/>
        </w:tabs>
        <w:ind w:left="5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1E42F4">
      <w:start w:val="1"/>
      <w:numFmt w:val="bullet"/>
      <w:lvlText w:val="▪"/>
      <w:lvlJc w:val="left"/>
      <w:pPr>
        <w:tabs>
          <w:tab w:val="num" w:pos="6480"/>
        </w:tabs>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DD57A3B"/>
    <w:multiLevelType w:val="hybridMultilevel"/>
    <w:tmpl w:val="1B305006"/>
    <w:styleLink w:val="ImportedStyle7"/>
    <w:lvl w:ilvl="0" w:tplc="65BA09B6">
      <w:start w:val="1"/>
      <w:numFmt w:val="bullet"/>
      <w:lvlText w:val="·"/>
      <w:lvlJc w:val="left"/>
      <w:pPr>
        <w:tabs>
          <w:tab w:val="num" w:pos="720"/>
        </w:tabs>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56086A">
      <w:start w:val="1"/>
      <w:numFmt w:val="bullet"/>
      <w:lvlText w:val="o"/>
      <w:lvlJc w:val="left"/>
      <w:pPr>
        <w:tabs>
          <w:tab w:val="num" w:pos="1440"/>
        </w:tabs>
        <w:ind w:left="1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88AD40">
      <w:start w:val="1"/>
      <w:numFmt w:val="bullet"/>
      <w:lvlText w:val="▪"/>
      <w:lvlJc w:val="left"/>
      <w:pPr>
        <w:tabs>
          <w:tab w:val="num" w:pos="2160"/>
        </w:tabs>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3C035A">
      <w:start w:val="1"/>
      <w:numFmt w:val="bullet"/>
      <w:lvlText w:val="·"/>
      <w:lvlJc w:val="left"/>
      <w:pPr>
        <w:tabs>
          <w:tab w:val="num" w:pos="2880"/>
        </w:tabs>
        <w:ind w:left="2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DA9FDC">
      <w:start w:val="1"/>
      <w:numFmt w:val="bullet"/>
      <w:lvlText w:val="o"/>
      <w:lvlJc w:val="left"/>
      <w:pPr>
        <w:tabs>
          <w:tab w:val="num" w:pos="3600"/>
        </w:tabs>
        <w:ind w:left="3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3C6618">
      <w:start w:val="1"/>
      <w:numFmt w:val="bullet"/>
      <w:lvlText w:val="▪"/>
      <w:lvlJc w:val="left"/>
      <w:pPr>
        <w:tabs>
          <w:tab w:val="num" w:pos="4320"/>
        </w:tabs>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72D5F0">
      <w:start w:val="1"/>
      <w:numFmt w:val="bullet"/>
      <w:lvlText w:val="·"/>
      <w:lvlJc w:val="left"/>
      <w:pPr>
        <w:tabs>
          <w:tab w:val="num" w:pos="5040"/>
        </w:tabs>
        <w:ind w:left="50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C8B72C">
      <w:start w:val="1"/>
      <w:numFmt w:val="bullet"/>
      <w:lvlText w:val="o"/>
      <w:lvlJc w:val="left"/>
      <w:pPr>
        <w:tabs>
          <w:tab w:val="num" w:pos="5760"/>
        </w:tabs>
        <w:ind w:left="5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FA090A">
      <w:start w:val="1"/>
      <w:numFmt w:val="bullet"/>
      <w:lvlText w:val="▪"/>
      <w:lvlJc w:val="left"/>
      <w:pPr>
        <w:tabs>
          <w:tab w:val="num" w:pos="6480"/>
        </w:tabs>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5D4BCA"/>
    <w:multiLevelType w:val="hybridMultilevel"/>
    <w:tmpl w:val="AA8C5704"/>
    <w:numStyleLink w:val="ImportedStyle6"/>
  </w:abstractNum>
  <w:abstractNum w:abstractNumId="6" w15:restartNumberingAfterBreak="0">
    <w:nsid w:val="34FD7D89"/>
    <w:multiLevelType w:val="hybridMultilevel"/>
    <w:tmpl w:val="31F4BE34"/>
    <w:numStyleLink w:val="ImportedStyle1"/>
  </w:abstractNum>
  <w:abstractNum w:abstractNumId="7" w15:restartNumberingAfterBreak="0">
    <w:nsid w:val="386C4A01"/>
    <w:multiLevelType w:val="hybridMultilevel"/>
    <w:tmpl w:val="B232A378"/>
    <w:styleLink w:val="ImportedStyle4"/>
    <w:lvl w:ilvl="0" w:tplc="D81C5C2A">
      <w:start w:val="1"/>
      <w:numFmt w:val="bullet"/>
      <w:lvlText w:val="·"/>
      <w:lvlJc w:val="left"/>
      <w:pPr>
        <w:tabs>
          <w:tab w:val="num" w:pos="720"/>
        </w:tabs>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EA8B30">
      <w:start w:val="1"/>
      <w:numFmt w:val="bullet"/>
      <w:lvlText w:val="o"/>
      <w:lvlJc w:val="left"/>
      <w:pPr>
        <w:tabs>
          <w:tab w:val="num" w:pos="1440"/>
        </w:tabs>
        <w:ind w:left="1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D4566C">
      <w:start w:val="1"/>
      <w:numFmt w:val="bullet"/>
      <w:lvlText w:val="▪"/>
      <w:lvlJc w:val="left"/>
      <w:pPr>
        <w:tabs>
          <w:tab w:val="num" w:pos="2160"/>
        </w:tabs>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06DC20">
      <w:start w:val="1"/>
      <w:numFmt w:val="bullet"/>
      <w:lvlText w:val="·"/>
      <w:lvlJc w:val="left"/>
      <w:pPr>
        <w:tabs>
          <w:tab w:val="num" w:pos="2880"/>
        </w:tabs>
        <w:ind w:left="2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24B2">
      <w:start w:val="1"/>
      <w:numFmt w:val="bullet"/>
      <w:lvlText w:val="o"/>
      <w:lvlJc w:val="left"/>
      <w:pPr>
        <w:tabs>
          <w:tab w:val="num" w:pos="3600"/>
        </w:tabs>
        <w:ind w:left="3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9E67AA">
      <w:start w:val="1"/>
      <w:numFmt w:val="bullet"/>
      <w:lvlText w:val="▪"/>
      <w:lvlJc w:val="left"/>
      <w:pPr>
        <w:tabs>
          <w:tab w:val="num" w:pos="4320"/>
        </w:tabs>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B012B6">
      <w:start w:val="1"/>
      <w:numFmt w:val="bullet"/>
      <w:lvlText w:val="·"/>
      <w:lvlJc w:val="left"/>
      <w:pPr>
        <w:tabs>
          <w:tab w:val="num" w:pos="5040"/>
        </w:tabs>
        <w:ind w:left="50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7EA104">
      <w:start w:val="1"/>
      <w:numFmt w:val="bullet"/>
      <w:lvlText w:val="o"/>
      <w:lvlJc w:val="left"/>
      <w:pPr>
        <w:tabs>
          <w:tab w:val="num" w:pos="5760"/>
        </w:tabs>
        <w:ind w:left="5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44C56E">
      <w:start w:val="1"/>
      <w:numFmt w:val="bullet"/>
      <w:lvlText w:val="▪"/>
      <w:lvlJc w:val="left"/>
      <w:pPr>
        <w:tabs>
          <w:tab w:val="num" w:pos="6480"/>
        </w:tabs>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A686341"/>
    <w:multiLevelType w:val="hybridMultilevel"/>
    <w:tmpl w:val="7854AD0C"/>
    <w:numStyleLink w:val="ImportedStyle2"/>
  </w:abstractNum>
  <w:abstractNum w:abstractNumId="9" w15:restartNumberingAfterBreak="0">
    <w:nsid w:val="3B2A6821"/>
    <w:multiLevelType w:val="hybridMultilevel"/>
    <w:tmpl w:val="ED66F846"/>
    <w:styleLink w:val="ImportedStyle3"/>
    <w:lvl w:ilvl="0" w:tplc="25988E4A">
      <w:start w:val="1"/>
      <w:numFmt w:val="bullet"/>
      <w:lvlText w:val="·"/>
      <w:lvlJc w:val="left"/>
      <w:pPr>
        <w:tabs>
          <w:tab w:val="num" w:pos="720"/>
        </w:tabs>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B88D78">
      <w:start w:val="1"/>
      <w:numFmt w:val="bullet"/>
      <w:lvlText w:val="o"/>
      <w:lvlJc w:val="left"/>
      <w:pPr>
        <w:tabs>
          <w:tab w:val="num" w:pos="1440"/>
        </w:tabs>
        <w:ind w:left="1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16F3AC">
      <w:start w:val="1"/>
      <w:numFmt w:val="bullet"/>
      <w:lvlText w:val="▪"/>
      <w:lvlJc w:val="left"/>
      <w:pPr>
        <w:tabs>
          <w:tab w:val="num" w:pos="2160"/>
        </w:tabs>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2EEA76">
      <w:start w:val="1"/>
      <w:numFmt w:val="bullet"/>
      <w:lvlText w:val="·"/>
      <w:lvlJc w:val="left"/>
      <w:pPr>
        <w:tabs>
          <w:tab w:val="num" w:pos="2880"/>
        </w:tabs>
        <w:ind w:left="2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067AFC">
      <w:start w:val="1"/>
      <w:numFmt w:val="bullet"/>
      <w:lvlText w:val="o"/>
      <w:lvlJc w:val="left"/>
      <w:pPr>
        <w:tabs>
          <w:tab w:val="num" w:pos="3600"/>
        </w:tabs>
        <w:ind w:left="3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EAA70E">
      <w:start w:val="1"/>
      <w:numFmt w:val="bullet"/>
      <w:lvlText w:val="▪"/>
      <w:lvlJc w:val="left"/>
      <w:pPr>
        <w:tabs>
          <w:tab w:val="num" w:pos="4320"/>
        </w:tabs>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D64C1C">
      <w:start w:val="1"/>
      <w:numFmt w:val="bullet"/>
      <w:lvlText w:val="·"/>
      <w:lvlJc w:val="left"/>
      <w:pPr>
        <w:tabs>
          <w:tab w:val="num" w:pos="5040"/>
        </w:tabs>
        <w:ind w:left="50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7E25BA">
      <w:start w:val="1"/>
      <w:numFmt w:val="bullet"/>
      <w:lvlText w:val="o"/>
      <w:lvlJc w:val="left"/>
      <w:pPr>
        <w:tabs>
          <w:tab w:val="num" w:pos="5760"/>
        </w:tabs>
        <w:ind w:left="5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E6C27C">
      <w:start w:val="1"/>
      <w:numFmt w:val="bullet"/>
      <w:lvlText w:val="▪"/>
      <w:lvlJc w:val="left"/>
      <w:pPr>
        <w:tabs>
          <w:tab w:val="num" w:pos="6480"/>
        </w:tabs>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FCD6D15"/>
    <w:multiLevelType w:val="hybridMultilevel"/>
    <w:tmpl w:val="16D68314"/>
    <w:numStyleLink w:val="ImportedStyle5"/>
  </w:abstractNum>
  <w:abstractNum w:abstractNumId="11" w15:restartNumberingAfterBreak="0">
    <w:nsid w:val="4C052FC3"/>
    <w:multiLevelType w:val="hybridMultilevel"/>
    <w:tmpl w:val="FDD8D68A"/>
    <w:styleLink w:val="ImportedStyle9"/>
    <w:lvl w:ilvl="0" w:tplc="21D426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C0F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3A56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4A7D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BC0A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584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9AD8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06ED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E6B7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3924188"/>
    <w:multiLevelType w:val="hybridMultilevel"/>
    <w:tmpl w:val="B232A378"/>
    <w:numStyleLink w:val="ImportedStyle4"/>
  </w:abstractNum>
  <w:abstractNum w:abstractNumId="13" w15:restartNumberingAfterBreak="0">
    <w:nsid w:val="5C3E77DB"/>
    <w:multiLevelType w:val="hybridMultilevel"/>
    <w:tmpl w:val="AA8C5704"/>
    <w:styleLink w:val="ImportedStyle6"/>
    <w:lvl w:ilvl="0" w:tplc="98C406F0">
      <w:start w:val="1"/>
      <w:numFmt w:val="bullet"/>
      <w:lvlText w:val="·"/>
      <w:lvlJc w:val="left"/>
      <w:pPr>
        <w:tabs>
          <w:tab w:val="num" w:pos="720"/>
        </w:tabs>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6000DE">
      <w:start w:val="1"/>
      <w:numFmt w:val="bullet"/>
      <w:lvlText w:val="o"/>
      <w:lvlJc w:val="left"/>
      <w:pPr>
        <w:tabs>
          <w:tab w:val="num" w:pos="1440"/>
        </w:tabs>
        <w:ind w:left="1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10BE3E">
      <w:start w:val="1"/>
      <w:numFmt w:val="bullet"/>
      <w:lvlText w:val="▪"/>
      <w:lvlJc w:val="left"/>
      <w:pPr>
        <w:tabs>
          <w:tab w:val="num" w:pos="2160"/>
        </w:tabs>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1C2F7A">
      <w:start w:val="1"/>
      <w:numFmt w:val="bullet"/>
      <w:lvlText w:val="·"/>
      <w:lvlJc w:val="left"/>
      <w:pPr>
        <w:tabs>
          <w:tab w:val="num" w:pos="2880"/>
        </w:tabs>
        <w:ind w:left="2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6CC652">
      <w:start w:val="1"/>
      <w:numFmt w:val="bullet"/>
      <w:lvlText w:val="o"/>
      <w:lvlJc w:val="left"/>
      <w:pPr>
        <w:tabs>
          <w:tab w:val="num" w:pos="3600"/>
        </w:tabs>
        <w:ind w:left="3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403604">
      <w:start w:val="1"/>
      <w:numFmt w:val="bullet"/>
      <w:lvlText w:val="▪"/>
      <w:lvlJc w:val="left"/>
      <w:pPr>
        <w:tabs>
          <w:tab w:val="num" w:pos="4320"/>
        </w:tabs>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2CF6B2">
      <w:start w:val="1"/>
      <w:numFmt w:val="bullet"/>
      <w:lvlText w:val="·"/>
      <w:lvlJc w:val="left"/>
      <w:pPr>
        <w:tabs>
          <w:tab w:val="num" w:pos="5040"/>
        </w:tabs>
        <w:ind w:left="50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92C3FE">
      <w:start w:val="1"/>
      <w:numFmt w:val="bullet"/>
      <w:lvlText w:val="o"/>
      <w:lvlJc w:val="left"/>
      <w:pPr>
        <w:tabs>
          <w:tab w:val="num" w:pos="5760"/>
        </w:tabs>
        <w:ind w:left="5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FC441A">
      <w:start w:val="1"/>
      <w:numFmt w:val="bullet"/>
      <w:lvlText w:val="▪"/>
      <w:lvlJc w:val="left"/>
      <w:pPr>
        <w:tabs>
          <w:tab w:val="num" w:pos="6480"/>
        </w:tabs>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C860C64"/>
    <w:multiLevelType w:val="hybridMultilevel"/>
    <w:tmpl w:val="FDD8D68A"/>
    <w:numStyleLink w:val="ImportedStyle9"/>
  </w:abstractNum>
  <w:abstractNum w:abstractNumId="15" w15:restartNumberingAfterBreak="0">
    <w:nsid w:val="712E50D0"/>
    <w:multiLevelType w:val="hybridMultilevel"/>
    <w:tmpl w:val="16D68314"/>
    <w:styleLink w:val="ImportedStyle5"/>
    <w:lvl w:ilvl="0" w:tplc="2AC65E8C">
      <w:start w:val="1"/>
      <w:numFmt w:val="bullet"/>
      <w:lvlText w:val="·"/>
      <w:lvlJc w:val="left"/>
      <w:pPr>
        <w:tabs>
          <w:tab w:val="num" w:pos="720"/>
        </w:tabs>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CEF8A2">
      <w:start w:val="1"/>
      <w:numFmt w:val="bullet"/>
      <w:lvlText w:val="o"/>
      <w:lvlJc w:val="left"/>
      <w:pPr>
        <w:tabs>
          <w:tab w:val="num" w:pos="1440"/>
        </w:tabs>
        <w:ind w:left="1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5E9338">
      <w:start w:val="1"/>
      <w:numFmt w:val="bullet"/>
      <w:lvlText w:val="▪"/>
      <w:lvlJc w:val="left"/>
      <w:pPr>
        <w:tabs>
          <w:tab w:val="num" w:pos="2160"/>
        </w:tabs>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B642C6">
      <w:start w:val="1"/>
      <w:numFmt w:val="bullet"/>
      <w:lvlText w:val="·"/>
      <w:lvlJc w:val="left"/>
      <w:pPr>
        <w:tabs>
          <w:tab w:val="num" w:pos="2880"/>
        </w:tabs>
        <w:ind w:left="2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DC37CA">
      <w:start w:val="1"/>
      <w:numFmt w:val="bullet"/>
      <w:lvlText w:val="o"/>
      <w:lvlJc w:val="left"/>
      <w:pPr>
        <w:tabs>
          <w:tab w:val="num" w:pos="3600"/>
        </w:tabs>
        <w:ind w:left="3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9892F4">
      <w:start w:val="1"/>
      <w:numFmt w:val="bullet"/>
      <w:lvlText w:val="▪"/>
      <w:lvlJc w:val="left"/>
      <w:pPr>
        <w:tabs>
          <w:tab w:val="num" w:pos="4320"/>
        </w:tabs>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748E68">
      <w:start w:val="1"/>
      <w:numFmt w:val="bullet"/>
      <w:lvlText w:val="·"/>
      <w:lvlJc w:val="left"/>
      <w:pPr>
        <w:tabs>
          <w:tab w:val="num" w:pos="5040"/>
        </w:tabs>
        <w:ind w:left="50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023460">
      <w:start w:val="1"/>
      <w:numFmt w:val="bullet"/>
      <w:lvlText w:val="o"/>
      <w:lvlJc w:val="left"/>
      <w:pPr>
        <w:tabs>
          <w:tab w:val="num" w:pos="5760"/>
        </w:tabs>
        <w:ind w:left="5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A60990">
      <w:start w:val="1"/>
      <w:numFmt w:val="bullet"/>
      <w:lvlText w:val="▪"/>
      <w:lvlJc w:val="left"/>
      <w:pPr>
        <w:tabs>
          <w:tab w:val="num" w:pos="6480"/>
        </w:tabs>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84952CB"/>
    <w:multiLevelType w:val="hybridMultilevel"/>
    <w:tmpl w:val="1B305006"/>
    <w:numStyleLink w:val="ImportedStyle7"/>
  </w:abstractNum>
  <w:abstractNum w:abstractNumId="17" w15:restartNumberingAfterBreak="0">
    <w:nsid w:val="7AD175AD"/>
    <w:multiLevelType w:val="hybridMultilevel"/>
    <w:tmpl w:val="7854AD0C"/>
    <w:styleLink w:val="ImportedStyle2"/>
    <w:lvl w:ilvl="0" w:tplc="3CFCE96C">
      <w:start w:val="1"/>
      <w:numFmt w:val="bullet"/>
      <w:lvlText w:val="·"/>
      <w:lvlJc w:val="left"/>
      <w:pPr>
        <w:tabs>
          <w:tab w:val="num" w:pos="720"/>
        </w:tabs>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D04908">
      <w:start w:val="1"/>
      <w:numFmt w:val="bullet"/>
      <w:lvlText w:val="o"/>
      <w:lvlJc w:val="left"/>
      <w:pPr>
        <w:tabs>
          <w:tab w:val="num" w:pos="1440"/>
        </w:tabs>
        <w:ind w:left="1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F2BAD2">
      <w:start w:val="1"/>
      <w:numFmt w:val="bullet"/>
      <w:lvlText w:val="▪"/>
      <w:lvlJc w:val="left"/>
      <w:pPr>
        <w:tabs>
          <w:tab w:val="num" w:pos="2160"/>
        </w:tabs>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D24E76">
      <w:start w:val="1"/>
      <w:numFmt w:val="bullet"/>
      <w:lvlText w:val="·"/>
      <w:lvlJc w:val="left"/>
      <w:pPr>
        <w:tabs>
          <w:tab w:val="num" w:pos="2880"/>
        </w:tabs>
        <w:ind w:left="2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209DC8">
      <w:start w:val="1"/>
      <w:numFmt w:val="bullet"/>
      <w:lvlText w:val="o"/>
      <w:lvlJc w:val="left"/>
      <w:pPr>
        <w:tabs>
          <w:tab w:val="num" w:pos="3600"/>
        </w:tabs>
        <w:ind w:left="3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F07C2E">
      <w:start w:val="1"/>
      <w:numFmt w:val="bullet"/>
      <w:lvlText w:val="▪"/>
      <w:lvlJc w:val="left"/>
      <w:pPr>
        <w:tabs>
          <w:tab w:val="num" w:pos="4320"/>
        </w:tabs>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FCE00A">
      <w:start w:val="1"/>
      <w:numFmt w:val="bullet"/>
      <w:lvlText w:val="·"/>
      <w:lvlJc w:val="left"/>
      <w:pPr>
        <w:tabs>
          <w:tab w:val="num" w:pos="5040"/>
        </w:tabs>
        <w:ind w:left="50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EAED62">
      <w:start w:val="1"/>
      <w:numFmt w:val="bullet"/>
      <w:lvlText w:val="o"/>
      <w:lvlJc w:val="left"/>
      <w:pPr>
        <w:tabs>
          <w:tab w:val="num" w:pos="5760"/>
        </w:tabs>
        <w:ind w:left="5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108016">
      <w:start w:val="1"/>
      <w:numFmt w:val="bullet"/>
      <w:lvlText w:val="▪"/>
      <w:lvlJc w:val="left"/>
      <w:pPr>
        <w:tabs>
          <w:tab w:val="num" w:pos="6480"/>
        </w:tabs>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6"/>
  </w:num>
  <w:num w:numId="3">
    <w:abstractNumId w:val="17"/>
  </w:num>
  <w:num w:numId="4">
    <w:abstractNumId w:val="8"/>
  </w:num>
  <w:num w:numId="5">
    <w:abstractNumId w:val="9"/>
  </w:num>
  <w:num w:numId="6">
    <w:abstractNumId w:val="2"/>
  </w:num>
  <w:num w:numId="7">
    <w:abstractNumId w:val="7"/>
  </w:num>
  <w:num w:numId="8">
    <w:abstractNumId w:val="12"/>
  </w:num>
  <w:num w:numId="9">
    <w:abstractNumId w:val="15"/>
  </w:num>
  <w:num w:numId="10">
    <w:abstractNumId w:val="10"/>
  </w:num>
  <w:num w:numId="11">
    <w:abstractNumId w:val="13"/>
  </w:num>
  <w:num w:numId="12">
    <w:abstractNumId w:val="5"/>
  </w:num>
  <w:num w:numId="13">
    <w:abstractNumId w:val="4"/>
  </w:num>
  <w:num w:numId="14">
    <w:abstractNumId w:val="16"/>
  </w:num>
  <w:num w:numId="15">
    <w:abstractNumId w:val="3"/>
  </w:num>
  <w:num w:numId="16">
    <w:abstractNumId w:val="0"/>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7C"/>
    <w:rsid w:val="002626F4"/>
    <w:rsid w:val="005D4DE6"/>
    <w:rsid w:val="009271E2"/>
    <w:rsid w:val="009D6291"/>
    <w:rsid w:val="00BE697C"/>
    <w:rsid w:val="00D01A72"/>
    <w:rsid w:val="00E82557"/>
    <w:rsid w:val="00E84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93E8"/>
  <w15:docId w15:val="{D54C848A-A8F9-4AA4-B2A6-A29971B5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teachers</dc:creator>
  <cp:lastModifiedBy>Hema Srekrishnan</cp:lastModifiedBy>
  <cp:revision>2</cp:revision>
  <dcterms:created xsi:type="dcterms:W3CDTF">2021-10-18T01:58:00Z</dcterms:created>
  <dcterms:modified xsi:type="dcterms:W3CDTF">2021-10-18T01:58:00Z</dcterms:modified>
</cp:coreProperties>
</file>